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27D" w:rsidRPr="00655B39" w:rsidRDefault="0023427D" w:rsidP="0023427D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23427D" w:rsidRPr="00655B39" w:rsidRDefault="0023427D" w:rsidP="0023427D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23427D" w:rsidRDefault="0023427D" w:rsidP="0023427D">
      <w:pPr>
        <w:jc w:val="center"/>
        <w:rPr>
          <w:rFonts w:ascii="Times New Roman" w:hAnsi="Times New Roman"/>
          <w:sz w:val="24"/>
        </w:rPr>
      </w:pPr>
    </w:p>
    <w:p w:rsidR="0086764E" w:rsidRPr="003726DD" w:rsidRDefault="0086764E" w:rsidP="0023427D">
      <w:pPr>
        <w:jc w:val="center"/>
        <w:rPr>
          <w:rFonts w:ascii="Times New Roman" w:hAnsi="Times New Roman"/>
          <w:sz w:val="24"/>
        </w:rPr>
      </w:pPr>
    </w:p>
    <w:p w:rsidR="00B17D7E" w:rsidRDefault="0023427D" w:rsidP="0023427D">
      <w:pPr>
        <w:jc w:val="both"/>
        <w:rPr>
          <w:rFonts w:ascii="Arial" w:hAnsi="Arial" w:cs="Arial"/>
          <w:sz w:val="24"/>
          <w:u w:val="single"/>
        </w:rPr>
      </w:pPr>
      <w:r w:rsidRPr="006E2EB5">
        <w:rPr>
          <w:rFonts w:ascii="Arial" w:hAnsi="Arial" w:cs="Arial"/>
          <w:sz w:val="24"/>
          <w:szCs w:val="24"/>
          <w:lang w:val="pl-PL"/>
        </w:rPr>
        <w:t>Nadle</w:t>
      </w:r>
      <w:r w:rsidRPr="006E2EB5">
        <w:rPr>
          <w:rFonts w:ascii="Arial" w:hAnsi="Arial" w:cs="Arial"/>
          <w:sz w:val="24"/>
        </w:rPr>
        <w:t>ž</w:t>
      </w:r>
      <w:r w:rsidRPr="006E2EB5">
        <w:rPr>
          <w:rFonts w:ascii="Arial" w:hAnsi="Arial" w:cs="Arial"/>
          <w:sz w:val="24"/>
          <w:szCs w:val="24"/>
          <w:lang w:val="pl-PL"/>
        </w:rPr>
        <w:t>ni</w:t>
      </w:r>
      <w:r w:rsidRPr="006E2EB5">
        <w:rPr>
          <w:rFonts w:ascii="Arial" w:hAnsi="Arial" w:cs="Arial"/>
          <w:sz w:val="24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trgova</w:t>
      </w:r>
      <w:r w:rsidRPr="006E2EB5">
        <w:rPr>
          <w:rFonts w:ascii="Arial" w:hAnsi="Arial" w:cs="Arial"/>
          <w:sz w:val="24"/>
        </w:rPr>
        <w:t>č</w:t>
      </w:r>
      <w:r w:rsidRPr="006E2EB5">
        <w:rPr>
          <w:rFonts w:ascii="Arial" w:hAnsi="Arial" w:cs="Arial"/>
          <w:sz w:val="24"/>
          <w:szCs w:val="24"/>
          <w:lang w:val="pl-PL"/>
        </w:rPr>
        <w:t>ki</w:t>
      </w:r>
      <w:r w:rsidRPr="006E2EB5">
        <w:rPr>
          <w:rFonts w:ascii="Arial" w:hAnsi="Arial" w:cs="Arial"/>
          <w:sz w:val="24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sud</w:t>
      </w:r>
      <w:r w:rsidRPr="006E2EB5">
        <w:rPr>
          <w:rFonts w:ascii="Arial" w:hAnsi="Arial" w:cs="Arial"/>
          <w:sz w:val="24"/>
        </w:rPr>
        <w:t xml:space="preserve"> ___</w:t>
      </w:r>
      <w:r w:rsidR="001E27F1" w:rsidRPr="006E2EB5">
        <w:rPr>
          <w:rFonts w:ascii="Arial" w:hAnsi="Arial" w:cs="Arial"/>
          <w:sz w:val="24"/>
          <w:u w:val="single"/>
        </w:rPr>
        <w:t>Trgovački sud u</w:t>
      </w:r>
      <w:r w:rsidR="00B17D7E">
        <w:rPr>
          <w:rFonts w:ascii="Arial" w:hAnsi="Arial" w:cs="Arial"/>
          <w:sz w:val="24"/>
          <w:u w:val="single"/>
        </w:rPr>
        <w:t xml:space="preserve"> Zagrebu </w:t>
      </w:r>
    </w:p>
    <w:p w:rsidR="0023427D" w:rsidRPr="006E2EB5" w:rsidRDefault="0023427D" w:rsidP="0023427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Poslovni broj spisa ___</w:t>
      </w:r>
      <w:r w:rsidR="001E27F1" w:rsidRPr="006E2EB5">
        <w:rPr>
          <w:rFonts w:ascii="Arial" w:hAnsi="Arial" w:cs="Arial"/>
          <w:sz w:val="24"/>
          <w:szCs w:val="24"/>
          <w:u w:val="single"/>
          <w:lang w:val="pl-PL"/>
        </w:rPr>
        <w:t xml:space="preserve"> St-</w:t>
      </w:r>
      <w:r w:rsidR="006E158B">
        <w:rPr>
          <w:rFonts w:ascii="Arial" w:hAnsi="Arial" w:cs="Arial"/>
          <w:sz w:val="24"/>
          <w:szCs w:val="24"/>
          <w:u w:val="single"/>
          <w:lang w:val="pl-PL"/>
        </w:rPr>
        <w:t>4838</w:t>
      </w:r>
      <w:r w:rsidR="00EC73F1">
        <w:rPr>
          <w:rFonts w:ascii="Arial" w:hAnsi="Arial" w:cs="Arial"/>
          <w:sz w:val="24"/>
          <w:szCs w:val="24"/>
          <w:u w:val="single"/>
          <w:lang w:val="pl-PL"/>
        </w:rPr>
        <w:t>/</w:t>
      </w:r>
      <w:r w:rsidR="008766A7">
        <w:rPr>
          <w:rFonts w:ascii="Arial" w:hAnsi="Arial" w:cs="Arial"/>
          <w:sz w:val="24"/>
          <w:szCs w:val="24"/>
          <w:u w:val="single"/>
          <w:lang w:val="pl-PL"/>
        </w:rPr>
        <w:t>16</w:t>
      </w:r>
      <w:r w:rsidR="001E27F1" w:rsidRPr="006E2EB5">
        <w:rPr>
          <w:rFonts w:ascii="Arial" w:hAnsi="Arial" w:cs="Arial"/>
          <w:sz w:val="24"/>
          <w:szCs w:val="24"/>
          <w:lang w:val="pl-PL"/>
        </w:rPr>
        <w:t>_______________________</w:t>
      </w:r>
      <w:r w:rsidRPr="006E2EB5">
        <w:rPr>
          <w:rFonts w:ascii="Arial" w:hAnsi="Arial" w:cs="Arial"/>
          <w:sz w:val="24"/>
          <w:szCs w:val="24"/>
          <w:lang w:val="pl-PL"/>
        </w:rPr>
        <w:t>_____</w:t>
      </w:r>
    </w:p>
    <w:p w:rsidR="0023427D" w:rsidRPr="00712926" w:rsidRDefault="0023427D" w:rsidP="008766A7">
      <w:pPr>
        <w:rPr>
          <w:rFonts w:ascii="Arial" w:hAnsi="Arial" w:cs="Arial"/>
          <w:sz w:val="24"/>
          <w:szCs w:val="24"/>
          <w:u w:val="single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 xml:space="preserve">Dužnik (ime i prezime / tvrtka ili naziv, OIB, adresa / sjedište) </w:t>
      </w:r>
      <w:r w:rsidR="006E158B">
        <w:rPr>
          <w:rFonts w:ascii="Arial" w:hAnsi="Arial" w:cs="Arial"/>
          <w:sz w:val="24"/>
          <w:szCs w:val="24"/>
          <w:u w:val="single"/>
          <w:lang w:val="pl-PL"/>
        </w:rPr>
        <w:t>TAURUS GRUPA d.o.o. za graditeljstvo i usluge, Zagreb, Dugane 2/b, OIB 74221916982</w:t>
      </w:r>
      <w:r w:rsidR="00712926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</w:p>
    <w:p w:rsidR="0023427D" w:rsidRDefault="0023427D" w:rsidP="0023427D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712926" w:rsidRPr="006E2EB5" w:rsidRDefault="00712926" w:rsidP="0023427D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23427D" w:rsidRPr="00AC21D0" w:rsidRDefault="0023427D" w:rsidP="0023427D">
      <w:pPr>
        <w:rPr>
          <w:rFonts w:ascii="Arial" w:hAnsi="Arial" w:cs="Arial"/>
          <w:sz w:val="24"/>
          <w:szCs w:val="24"/>
          <w:u w:val="single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I.  TIJEK STEČAJNOGA POSTUPK</w:t>
      </w:r>
      <w:r w:rsidR="006E2EB5">
        <w:rPr>
          <w:rFonts w:ascii="Arial" w:hAnsi="Arial" w:cs="Arial"/>
          <w:sz w:val="24"/>
          <w:szCs w:val="24"/>
          <w:lang w:val="pl-PL"/>
        </w:rPr>
        <w:t xml:space="preserve">A U RAZDOBLJU OD  </w:t>
      </w:r>
      <w:r w:rsidR="006E158B" w:rsidRPr="00AC21D0">
        <w:rPr>
          <w:rFonts w:ascii="Arial" w:hAnsi="Arial" w:cs="Arial"/>
          <w:sz w:val="24"/>
          <w:szCs w:val="24"/>
          <w:u w:val="single"/>
          <w:lang w:val="pl-PL"/>
        </w:rPr>
        <w:t>17. siječnja 2018</w:t>
      </w:r>
      <w:r w:rsidR="006E2EB5" w:rsidRPr="00AC21D0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1E27F1" w:rsidRPr="00AC21D0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6E2EB5" w:rsidRPr="00AC21D0">
        <w:rPr>
          <w:rFonts w:ascii="Arial" w:hAnsi="Arial" w:cs="Arial"/>
          <w:sz w:val="24"/>
          <w:szCs w:val="24"/>
          <w:u w:val="single"/>
          <w:lang w:val="pl-PL"/>
        </w:rPr>
        <w:t>godine do</w:t>
      </w:r>
      <w:r w:rsidRPr="00AC21D0">
        <w:rPr>
          <w:rFonts w:ascii="Arial" w:hAnsi="Arial" w:cs="Arial"/>
          <w:sz w:val="24"/>
          <w:szCs w:val="24"/>
          <w:u w:val="single"/>
          <w:lang w:val="pl-PL"/>
        </w:rPr>
        <w:t>_</w:t>
      </w:r>
      <w:r w:rsidR="00AC21D0">
        <w:rPr>
          <w:rFonts w:ascii="Arial" w:hAnsi="Arial" w:cs="Arial"/>
          <w:sz w:val="24"/>
          <w:szCs w:val="24"/>
          <w:u w:val="single"/>
          <w:lang w:val="pl-PL"/>
        </w:rPr>
        <w:t>12</w:t>
      </w:r>
      <w:r w:rsidR="00B17D7E" w:rsidRPr="00AC21D0">
        <w:rPr>
          <w:rFonts w:ascii="Arial" w:hAnsi="Arial" w:cs="Arial"/>
          <w:sz w:val="24"/>
          <w:szCs w:val="24"/>
          <w:u w:val="single"/>
          <w:lang w:val="pl-PL"/>
        </w:rPr>
        <w:t xml:space="preserve">. </w:t>
      </w:r>
      <w:r w:rsidR="006E158B" w:rsidRPr="00AC21D0">
        <w:rPr>
          <w:rFonts w:ascii="Arial" w:hAnsi="Arial" w:cs="Arial"/>
          <w:sz w:val="24"/>
          <w:szCs w:val="24"/>
          <w:u w:val="single"/>
          <w:lang w:val="pl-PL"/>
        </w:rPr>
        <w:t>trav</w:t>
      </w:r>
      <w:r w:rsidR="00B17D7E" w:rsidRPr="00AC21D0">
        <w:rPr>
          <w:rFonts w:ascii="Arial" w:hAnsi="Arial" w:cs="Arial"/>
          <w:sz w:val="24"/>
          <w:szCs w:val="24"/>
          <w:u w:val="single"/>
          <w:lang w:val="pl-PL"/>
        </w:rPr>
        <w:t>nja</w:t>
      </w:r>
      <w:r w:rsidR="00EC73F1" w:rsidRPr="00AC21D0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1E27F1" w:rsidRPr="00AC21D0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B17D7E" w:rsidRPr="00AC21D0">
        <w:rPr>
          <w:rFonts w:ascii="Arial" w:hAnsi="Arial" w:cs="Arial"/>
          <w:sz w:val="24"/>
          <w:szCs w:val="24"/>
          <w:u w:val="single"/>
          <w:lang w:val="pl-PL"/>
        </w:rPr>
        <w:t>8</w:t>
      </w:r>
      <w:r w:rsidR="001E27F1" w:rsidRPr="00AC21D0"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Pr="00AC21D0">
        <w:rPr>
          <w:rFonts w:ascii="Arial" w:hAnsi="Arial" w:cs="Arial"/>
          <w:sz w:val="24"/>
          <w:szCs w:val="24"/>
          <w:u w:val="single"/>
          <w:lang w:val="pl-PL"/>
        </w:rPr>
        <w:t>__________</w:t>
      </w:r>
    </w:p>
    <w:p w:rsidR="006E2EB5" w:rsidRDefault="006E2EB5" w:rsidP="0023427D">
      <w:pPr>
        <w:rPr>
          <w:rFonts w:ascii="Arial" w:hAnsi="Arial" w:cs="Arial"/>
          <w:sz w:val="24"/>
          <w:szCs w:val="24"/>
          <w:lang w:val="pl-PL"/>
        </w:rPr>
      </w:pPr>
    </w:p>
    <w:p w:rsidR="0086764E" w:rsidRPr="006E2EB5" w:rsidRDefault="0086764E" w:rsidP="0023427D">
      <w:pPr>
        <w:rPr>
          <w:rFonts w:ascii="Arial" w:hAnsi="Arial" w:cs="Arial"/>
          <w:sz w:val="24"/>
          <w:szCs w:val="24"/>
          <w:lang w:val="pl-PL"/>
        </w:rPr>
      </w:pPr>
    </w:p>
    <w:p w:rsidR="00280FF2" w:rsidRDefault="00280FF2" w:rsidP="00134543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1.Uvodni dio</w:t>
      </w:r>
    </w:p>
    <w:p w:rsidR="00E6298A" w:rsidRDefault="00E6298A" w:rsidP="00134543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134543" w:rsidRDefault="0003150A" w:rsidP="00134543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>Prijedlog za otvaranje stečajnog postupka podnijela je Financijska agencija, Regionalni centar Zagreb na temelju članka 444</w:t>
      </w:r>
      <w:r w:rsidR="006E158B">
        <w:rPr>
          <w:rFonts w:ascii="Arial" w:eastAsia="Times New Roman" w:hAnsi="Arial" w:cs="Arial"/>
          <w:bCs/>
          <w:sz w:val="24"/>
          <w:szCs w:val="24"/>
          <w:lang w:eastAsia="hr-HR"/>
        </w:rPr>
        <w:t>.</w:t>
      </w:r>
      <w:r w:rsidR="00AC21D0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Stečajnog zakona navodeći da na</w:t>
      </w: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žiro račun</w:t>
      </w:r>
      <w:r w:rsidR="00AC21D0">
        <w:rPr>
          <w:rFonts w:ascii="Arial" w:eastAsia="Times New Roman" w:hAnsi="Arial" w:cs="Arial"/>
          <w:bCs/>
          <w:sz w:val="24"/>
          <w:szCs w:val="24"/>
          <w:lang w:eastAsia="hr-HR"/>
        </w:rPr>
        <w:t>u</w:t>
      </w: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dužnika na dan 1. rujna 2015 godine </w:t>
      </w:r>
      <w:r w:rsidR="006E158B">
        <w:rPr>
          <w:rFonts w:ascii="Arial" w:eastAsia="Times New Roman" w:hAnsi="Arial" w:cs="Arial"/>
          <w:bCs/>
          <w:sz w:val="24"/>
          <w:szCs w:val="24"/>
          <w:lang w:eastAsia="hr-HR"/>
        </w:rPr>
        <w:t>u očevidniku redoslijeda osnova za plaćanje ima neizvršene osnove za plaćanje u neprekinutom razdoblju od 569 dana u ukupnom iznosu od 973.995,25 kn.</w:t>
      </w:r>
    </w:p>
    <w:p w:rsidR="0003150A" w:rsidRDefault="0003150A" w:rsidP="00134543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:rsidR="002E7368" w:rsidRDefault="0003150A" w:rsidP="006E158B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Trgovački sud u Zagrebu Rješenjem od </w:t>
      </w:r>
      <w:r w:rsidR="006E158B">
        <w:rPr>
          <w:rFonts w:ascii="Arial" w:eastAsia="Times New Roman" w:hAnsi="Arial" w:cs="Arial"/>
          <w:bCs/>
          <w:sz w:val="24"/>
          <w:szCs w:val="24"/>
          <w:lang w:eastAsia="hr-HR"/>
        </w:rPr>
        <w:t>22. rujna</w:t>
      </w: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2017. godine pokrenuo je prethodni postupak radi utvrđivanja pretpostavki </w:t>
      </w:r>
      <w:r w:rsidR="006E158B">
        <w:rPr>
          <w:rFonts w:ascii="Arial" w:eastAsia="Times New Roman" w:hAnsi="Arial" w:cs="Arial"/>
          <w:bCs/>
          <w:sz w:val="24"/>
          <w:szCs w:val="24"/>
          <w:lang w:eastAsia="hr-HR"/>
        </w:rPr>
        <w:t>za otvaranje stečajnog postupka, odredio i održao ročište radi izjašnjenja o prijedlogu za otvaranje stečajnog postupka nad predmetnim dužnikom, t</w:t>
      </w:r>
      <w:r w:rsidR="00AC21D0">
        <w:rPr>
          <w:rFonts w:ascii="Arial" w:eastAsia="Times New Roman" w:hAnsi="Arial" w:cs="Arial"/>
          <w:bCs/>
          <w:sz w:val="24"/>
          <w:szCs w:val="24"/>
          <w:lang w:eastAsia="hr-HR"/>
        </w:rPr>
        <w:t>e imenovao privremenog stečajnog</w:t>
      </w:r>
      <w:r w:rsidR="006E158B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upravitelja. Po zaprimljenom iz</w:t>
      </w:r>
      <w:r w:rsidR="00AC21D0">
        <w:rPr>
          <w:rFonts w:ascii="Arial" w:eastAsia="Times New Roman" w:hAnsi="Arial" w:cs="Arial"/>
          <w:bCs/>
          <w:sz w:val="24"/>
          <w:szCs w:val="24"/>
          <w:lang w:eastAsia="hr-HR"/>
        </w:rPr>
        <w:t>viješću privremenog stečajnog u</w:t>
      </w:r>
      <w:r w:rsidR="006E158B">
        <w:rPr>
          <w:rFonts w:ascii="Arial" w:eastAsia="Times New Roman" w:hAnsi="Arial" w:cs="Arial"/>
          <w:bCs/>
          <w:sz w:val="24"/>
          <w:szCs w:val="24"/>
          <w:lang w:eastAsia="hr-HR"/>
        </w:rPr>
        <w:t>p</w:t>
      </w:r>
      <w:r w:rsidR="00AC21D0">
        <w:rPr>
          <w:rFonts w:ascii="Arial" w:eastAsia="Times New Roman" w:hAnsi="Arial" w:cs="Arial"/>
          <w:bCs/>
          <w:sz w:val="24"/>
          <w:szCs w:val="24"/>
          <w:lang w:eastAsia="hr-HR"/>
        </w:rPr>
        <w:t>r</w:t>
      </w:r>
      <w:r w:rsidR="006E158B">
        <w:rPr>
          <w:rFonts w:ascii="Arial" w:eastAsia="Times New Roman" w:hAnsi="Arial" w:cs="Arial"/>
          <w:bCs/>
          <w:sz w:val="24"/>
          <w:szCs w:val="24"/>
          <w:lang w:eastAsia="hr-HR"/>
        </w:rPr>
        <w:t>avitelja održano je ročište radi rasprave o pretpostavkama za</w:t>
      </w:r>
      <w:r w:rsidR="00AC21D0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otvaranje stečajnog postupka n</w:t>
      </w:r>
      <w:r w:rsidR="006E158B">
        <w:rPr>
          <w:rFonts w:ascii="Arial" w:eastAsia="Times New Roman" w:hAnsi="Arial" w:cs="Arial"/>
          <w:bCs/>
          <w:sz w:val="24"/>
          <w:szCs w:val="24"/>
          <w:lang w:eastAsia="hr-HR"/>
        </w:rPr>
        <w:t>a</w:t>
      </w:r>
      <w:r w:rsidR="00AC21D0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</w:t>
      </w:r>
      <w:r w:rsidR="006E158B">
        <w:rPr>
          <w:rFonts w:ascii="Arial" w:eastAsia="Times New Roman" w:hAnsi="Arial" w:cs="Arial"/>
          <w:bCs/>
          <w:sz w:val="24"/>
          <w:szCs w:val="24"/>
          <w:lang w:eastAsia="hr-HR"/>
        </w:rPr>
        <w:t>kojem ročištu se privremeni stečajni</w:t>
      </w:r>
      <w:r w:rsidR="00AC21D0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upravitelj očitovao da kod ovog</w:t>
      </w:r>
      <w:r w:rsidR="006E158B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dužnika i nadalje postoji stečajni razlog nesposobnost za plaćanje te da dužnik u svom vlasništvu ima imovine – nekretnina te su time ostvareni zakonski razlozi da se stečaj otvori i provede budući da postoji stečajna masa čijim unovčenjem će se prihodovati novčani iznos dostatan barem za namirenje troškova provedbe stečajnog postupka a eventualno omogućiti i djelomičnu diobu.</w:t>
      </w:r>
    </w:p>
    <w:p w:rsidR="006E158B" w:rsidRDefault="006E158B" w:rsidP="006E158B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:rsidR="006E158B" w:rsidRDefault="006E158B" w:rsidP="006E158B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:rsidR="00021039" w:rsidRDefault="00021039" w:rsidP="00134543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:rsidR="00021039" w:rsidRPr="008235CA" w:rsidRDefault="00021039" w:rsidP="00134543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ab/>
      </w:r>
      <w:r w:rsidRPr="008235CA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2. Osnovni podatci o stečajnom dužniku</w:t>
      </w:r>
    </w:p>
    <w:p w:rsidR="00021039" w:rsidRDefault="00021039" w:rsidP="00134543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:rsidR="00021039" w:rsidRDefault="00021039" w:rsidP="00134543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Dužnik je registriran kod Trgovačkog suda u Zagrebu pod </w:t>
      </w:r>
      <w:r w:rsidR="009633CD">
        <w:rPr>
          <w:rFonts w:ascii="Arial" w:eastAsia="Times New Roman" w:hAnsi="Arial" w:cs="Arial"/>
          <w:bCs/>
          <w:sz w:val="24"/>
          <w:szCs w:val="24"/>
          <w:lang w:eastAsia="hr-HR"/>
        </w:rPr>
        <w:t>tvrtkom TAURUS GRUPA d.o.o. za graditeljstvo i usluge, Dugane 2/B, OIB 74221916982</w:t>
      </w: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. Osnivač </w:t>
      </w:r>
      <w:r w:rsidR="009633CD">
        <w:rPr>
          <w:rFonts w:ascii="Arial" w:eastAsia="Times New Roman" w:hAnsi="Arial" w:cs="Arial"/>
          <w:bCs/>
          <w:sz w:val="24"/>
          <w:szCs w:val="24"/>
          <w:lang w:eastAsia="hr-HR"/>
        </w:rPr>
        <w:t>društva i osoba ovlaštena za zastupanje je Mirza Muftić, Zagreb, Dugane 2/B, OIB 40871509691</w:t>
      </w:r>
      <w:r w:rsidR="004B3A40">
        <w:rPr>
          <w:rFonts w:ascii="Arial" w:eastAsia="Times New Roman" w:hAnsi="Arial" w:cs="Arial"/>
          <w:bCs/>
          <w:sz w:val="24"/>
          <w:szCs w:val="24"/>
          <w:lang w:eastAsia="hr-HR"/>
        </w:rPr>
        <w:t>.</w:t>
      </w:r>
    </w:p>
    <w:p w:rsidR="008235CA" w:rsidRDefault="008235CA" w:rsidP="00134543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:rsidR="008235CA" w:rsidRDefault="008235CA" w:rsidP="00134543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Predmet poslovanja je </w:t>
      </w:r>
      <w:r w:rsidR="009633CD">
        <w:rPr>
          <w:rFonts w:ascii="Arial" w:eastAsia="Times New Roman" w:hAnsi="Arial" w:cs="Arial"/>
          <w:bCs/>
          <w:sz w:val="24"/>
          <w:szCs w:val="24"/>
          <w:lang w:eastAsia="hr-HR"/>
        </w:rPr>
        <w:t>projektiranje, građenje i nadzor nad građenjem, poslovanje nek</w:t>
      </w:r>
      <w:r w:rsidR="004B3A40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retninama, čišćenje svih vrsta </w:t>
      </w:r>
      <w:r w:rsidR="009633CD">
        <w:rPr>
          <w:rFonts w:ascii="Arial" w:eastAsia="Times New Roman" w:hAnsi="Arial" w:cs="Arial"/>
          <w:bCs/>
          <w:sz w:val="24"/>
          <w:szCs w:val="24"/>
          <w:lang w:eastAsia="hr-HR"/>
        </w:rPr>
        <w:t>objekata, djela</w:t>
      </w:r>
      <w:r w:rsidR="004B3A40">
        <w:rPr>
          <w:rFonts w:ascii="Arial" w:eastAsia="Times New Roman" w:hAnsi="Arial" w:cs="Arial"/>
          <w:bCs/>
          <w:sz w:val="24"/>
          <w:szCs w:val="24"/>
          <w:lang w:eastAsia="hr-HR"/>
        </w:rPr>
        <w:t>t</w:t>
      </w:r>
      <w:r w:rsidR="009633CD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nost za poboljšanje fizičke kondicije, </w:t>
      </w:r>
      <w:r w:rsidR="009633CD">
        <w:rPr>
          <w:rFonts w:ascii="Arial" w:eastAsia="Times New Roman" w:hAnsi="Arial" w:cs="Arial"/>
          <w:bCs/>
          <w:sz w:val="24"/>
          <w:szCs w:val="24"/>
          <w:lang w:eastAsia="hr-HR"/>
        </w:rPr>
        <w:lastRenderedPageBreak/>
        <w:t>frizerski saloni i saloni za uljepšavanje, pripremanje hrane i pr</w:t>
      </w:r>
      <w:r w:rsidR="004B3A40">
        <w:rPr>
          <w:rFonts w:ascii="Arial" w:eastAsia="Times New Roman" w:hAnsi="Arial" w:cs="Arial"/>
          <w:bCs/>
          <w:sz w:val="24"/>
          <w:szCs w:val="24"/>
          <w:lang w:eastAsia="hr-HR"/>
        </w:rPr>
        <w:t>užanje usluga prehrane, priprema</w:t>
      </w:r>
      <w:r w:rsidR="009633CD">
        <w:rPr>
          <w:rFonts w:ascii="Arial" w:eastAsia="Times New Roman" w:hAnsi="Arial" w:cs="Arial"/>
          <w:bCs/>
          <w:sz w:val="24"/>
          <w:szCs w:val="24"/>
          <w:lang w:eastAsia="hr-HR"/>
        </w:rPr>
        <w:t>nje i usluživanje pićima i napicima, pripremanje hrane za potrošnju na drugom mjestu</w:t>
      </w:r>
      <w:r w:rsidR="004B3A40">
        <w:rPr>
          <w:rFonts w:ascii="Arial" w:eastAsia="Times New Roman" w:hAnsi="Arial" w:cs="Arial"/>
          <w:bCs/>
          <w:sz w:val="24"/>
          <w:szCs w:val="24"/>
          <w:lang w:eastAsia="hr-HR"/>
        </w:rPr>
        <w:t>-</w:t>
      </w:r>
      <w:proofErr w:type="spellStart"/>
      <w:r w:rsidR="004B3A40">
        <w:rPr>
          <w:rFonts w:ascii="Arial" w:eastAsia="Times New Roman" w:hAnsi="Arial" w:cs="Arial"/>
          <w:bCs/>
          <w:sz w:val="24"/>
          <w:szCs w:val="24"/>
          <w:lang w:eastAsia="hr-HR"/>
        </w:rPr>
        <w:t>catering</w:t>
      </w:r>
      <w:proofErr w:type="spellEnd"/>
      <w:r w:rsidR="004B3A40">
        <w:rPr>
          <w:rFonts w:ascii="Arial" w:eastAsia="Times New Roman" w:hAnsi="Arial" w:cs="Arial"/>
          <w:bCs/>
          <w:sz w:val="24"/>
          <w:szCs w:val="24"/>
          <w:lang w:eastAsia="hr-HR"/>
        </w:rPr>
        <w:t>, kupnja i prodaja robe</w:t>
      </w:r>
      <w:r w:rsidR="009633CD">
        <w:rPr>
          <w:rFonts w:ascii="Arial" w:eastAsia="Times New Roman" w:hAnsi="Arial" w:cs="Arial"/>
          <w:bCs/>
          <w:sz w:val="24"/>
          <w:szCs w:val="24"/>
          <w:lang w:eastAsia="hr-HR"/>
        </w:rPr>
        <w:t>, obavljanje trgovačkog posredovanja na domaćem i inozemnom tržištu, iznajmljivanje plovila.</w:t>
      </w:r>
    </w:p>
    <w:p w:rsidR="008235CA" w:rsidRDefault="008235CA" w:rsidP="00134543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:rsidR="008235CA" w:rsidRDefault="008235CA" w:rsidP="00134543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>Teme</w:t>
      </w:r>
      <w:r w:rsidR="004B3A40">
        <w:rPr>
          <w:rFonts w:ascii="Arial" w:eastAsia="Times New Roman" w:hAnsi="Arial" w:cs="Arial"/>
          <w:bCs/>
          <w:sz w:val="24"/>
          <w:szCs w:val="24"/>
          <w:lang w:eastAsia="hr-HR"/>
        </w:rPr>
        <w:t>ljni kapital dužnika iznosi 20.0</w:t>
      </w:r>
      <w:r>
        <w:rPr>
          <w:rFonts w:ascii="Arial" w:eastAsia="Times New Roman" w:hAnsi="Arial" w:cs="Arial"/>
          <w:bCs/>
          <w:sz w:val="24"/>
          <w:szCs w:val="24"/>
          <w:lang w:eastAsia="hr-HR"/>
        </w:rPr>
        <w:t>00,00 kn.</w:t>
      </w:r>
    </w:p>
    <w:p w:rsidR="008235CA" w:rsidRDefault="008235CA" w:rsidP="00134543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:rsidR="008235CA" w:rsidRDefault="004B3A40" w:rsidP="00134543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Stečajna upraviteljica </w:t>
      </w:r>
      <w:r w:rsidR="008235CA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po otvaranju stečajnog postupka </w:t>
      </w:r>
      <w:r w:rsidR="009633CD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nije zatekla </w:t>
      </w:r>
      <w:r w:rsidR="008235CA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zaposlenika </w:t>
      </w:r>
      <w:r w:rsidR="009633CD">
        <w:rPr>
          <w:rFonts w:ascii="Arial" w:eastAsia="Times New Roman" w:hAnsi="Arial" w:cs="Arial"/>
          <w:bCs/>
          <w:sz w:val="24"/>
          <w:szCs w:val="24"/>
          <w:lang w:eastAsia="hr-HR"/>
        </w:rPr>
        <w:t>budući društvo ne obavlja djelatnost od početka 2014. godine.</w:t>
      </w:r>
    </w:p>
    <w:p w:rsidR="0003150A" w:rsidRDefault="0003150A" w:rsidP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03150A" w:rsidRDefault="0003150A" w:rsidP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03150A" w:rsidRDefault="0003150A" w:rsidP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280FF2" w:rsidRDefault="008235CA" w:rsidP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280FF2" w:rsidRPr="006E2EB5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85E18" w:rsidRPr="006E2EB5">
        <w:rPr>
          <w:rFonts w:ascii="Arial" w:hAnsi="Arial" w:cs="Arial"/>
          <w:b/>
          <w:sz w:val="24"/>
          <w:szCs w:val="24"/>
        </w:rPr>
        <w:t>Radnje koje je poduzeo stečajni upravitelj</w:t>
      </w:r>
    </w:p>
    <w:p w:rsidR="0086764E" w:rsidRPr="006E2EB5" w:rsidRDefault="0086764E" w:rsidP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9633CD" w:rsidRDefault="0086764E" w:rsidP="00C405E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- </w:t>
      </w:r>
      <w:r w:rsidR="00C405E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9633CD">
        <w:rPr>
          <w:rFonts w:ascii="Arial" w:eastAsia="Times New Roman" w:hAnsi="Arial" w:cs="Arial"/>
          <w:sz w:val="24"/>
          <w:szCs w:val="24"/>
          <w:lang w:eastAsia="hr-HR"/>
        </w:rPr>
        <w:t>od knjigovodstvenog servisa MOLA prikupio podatke o poslovanju dužnika</w:t>
      </w:r>
    </w:p>
    <w:p w:rsidR="0086764E" w:rsidRDefault="004D161C" w:rsidP="009633CD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- od bivšeg osnivača Mir</w:t>
      </w:r>
      <w:r w:rsidR="009633CD">
        <w:rPr>
          <w:rFonts w:ascii="Arial" w:eastAsia="Times New Roman" w:hAnsi="Arial" w:cs="Arial"/>
          <w:sz w:val="24"/>
          <w:szCs w:val="24"/>
          <w:lang w:eastAsia="hr-HR"/>
        </w:rPr>
        <w:t>ze Muftića</w:t>
      </w:r>
      <w:r w:rsidR="008235CA">
        <w:rPr>
          <w:rFonts w:ascii="Arial" w:eastAsia="Times New Roman" w:hAnsi="Arial" w:cs="Arial"/>
          <w:sz w:val="24"/>
          <w:szCs w:val="24"/>
          <w:lang w:eastAsia="hr-HR"/>
        </w:rPr>
        <w:t xml:space="preserve"> preuzeo dokumentaciju o poslovanju dužnika</w:t>
      </w:r>
    </w:p>
    <w:p w:rsidR="008235CA" w:rsidRDefault="008235CA" w:rsidP="00C405E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- </w:t>
      </w:r>
      <w:r w:rsidR="009633CD">
        <w:rPr>
          <w:rFonts w:ascii="Arial" w:eastAsia="Times New Roman" w:hAnsi="Arial" w:cs="Arial"/>
          <w:sz w:val="24"/>
          <w:szCs w:val="24"/>
          <w:lang w:eastAsia="hr-HR"/>
        </w:rPr>
        <w:t>zatražio podatke od</w:t>
      </w:r>
      <w:r w:rsidR="001836C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HZMO </w:t>
      </w:r>
      <w:r w:rsidR="009633CD">
        <w:rPr>
          <w:rFonts w:ascii="Arial" w:eastAsia="Times New Roman" w:hAnsi="Arial" w:cs="Arial"/>
          <w:sz w:val="24"/>
          <w:szCs w:val="24"/>
          <w:lang w:eastAsia="hr-HR"/>
        </w:rPr>
        <w:t>o statusu osiguranika</w:t>
      </w:r>
      <w:r w:rsidR="004D161C">
        <w:rPr>
          <w:rFonts w:ascii="Arial" w:eastAsia="Times New Roman" w:hAnsi="Arial" w:cs="Arial"/>
          <w:sz w:val="24"/>
          <w:szCs w:val="24"/>
          <w:lang w:eastAsia="hr-HR"/>
        </w:rPr>
        <w:t xml:space="preserve"> Mirze Muftić i Gorana </w:t>
      </w:r>
      <w:proofErr w:type="spellStart"/>
      <w:r w:rsidR="004D161C">
        <w:rPr>
          <w:rFonts w:ascii="Arial" w:eastAsia="Times New Roman" w:hAnsi="Arial" w:cs="Arial"/>
          <w:sz w:val="24"/>
          <w:szCs w:val="24"/>
          <w:lang w:eastAsia="hr-HR"/>
        </w:rPr>
        <w:t>Vanjkovića</w:t>
      </w:r>
      <w:proofErr w:type="spellEnd"/>
      <w:r w:rsidR="004D161C">
        <w:rPr>
          <w:rFonts w:ascii="Arial" w:eastAsia="Times New Roman" w:hAnsi="Arial" w:cs="Arial"/>
          <w:sz w:val="24"/>
          <w:szCs w:val="24"/>
          <w:lang w:eastAsia="hr-HR"/>
        </w:rPr>
        <w:t xml:space="preserve"> budući stečajni dužnik ne posluje od 2014. godine</w:t>
      </w:r>
    </w:p>
    <w:p w:rsidR="00DB2B65" w:rsidRDefault="00DB2B65" w:rsidP="00C405E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>- zatvorio stari račun i otvorio novi račun stečajnog dužnika</w:t>
      </w:r>
    </w:p>
    <w:p w:rsidR="008235CA" w:rsidRDefault="004D161C" w:rsidP="00C405E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- zatražio od Državne geodetske uprave podatke o nekretninama </w:t>
      </w:r>
      <w:r w:rsidR="008235CA">
        <w:rPr>
          <w:rFonts w:ascii="Arial" w:eastAsia="Times New Roman" w:hAnsi="Arial" w:cs="Arial"/>
          <w:sz w:val="24"/>
          <w:szCs w:val="24"/>
          <w:lang w:eastAsia="hr-HR"/>
        </w:rPr>
        <w:t>u vlasništvu dužnika</w:t>
      </w:r>
    </w:p>
    <w:p w:rsidR="004D161C" w:rsidRDefault="004D161C" w:rsidP="00C405E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>- zatražio podatke od Stanice za tehnički pregled vozila o automobilima u vlasništvu dužnika</w:t>
      </w:r>
    </w:p>
    <w:p w:rsidR="00DB2B65" w:rsidRDefault="00DB2B65" w:rsidP="00C405E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>- obišao nekretnine stečajnog dužnika</w:t>
      </w:r>
    </w:p>
    <w:p w:rsidR="004B3A40" w:rsidRDefault="004B3A40" w:rsidP="00C405E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>- održao sastanak s predstavnikom suvlasnika u Kalničkoj 17</w:t>
      </w:r>
    </w:p>
    <w:p w:rsidR="008235CA" w:rsidRDefault="008235CA" w:rsidP="00C405E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- </w:t>
      </w:r>
      <w:r w:rsidR="004D161C">
        <w:rPr>
          <w:rFonts w:ascii="Arial" w:eastAsia="Times New Roman" w:hAnsi="Arial" w:cs="Arial"/>
          <w:sz w:val="24"/>
          <w:szCs w:val="24"/>
          <w:lang w:eastAsia="hr-HR"/>
        </w:rPr>
        <w:t>pribavio podatke o sudskim sporovima u kojima je stečajni dužnik stranka</w:t>
      </w:r>
    </w:p>
    <w:p w:rsidR="008235CA" w:rsidRDefault="008235CA" w:rsidP="00C405E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>- obr</w:t>
      </w:r>
      <w:r w:rsidR="004D161C">
        <w:rPr>
          <w:rFonts w:ascii="Arial" w:eastAsia="Times New Roman" w:hAnsi="Arial" w:cs="Arial"/>
          <w:sz w:val="24"/>
          <w:szCs w:val="24"/>
          <w:lang w:eastAsia="hr-HR"/>
        </w:rPr>
        <w:t>ačunao neisplaćene plaće radnika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te ih unio u tablicu prijavljenih tražbina</w:t>
      </w:r>
    </w:p>
    <w:p w:rsidR="00E85E18" w:rsidRPr="006E2EB5" w:rsidRDefault="001226A4" w:rsidP="00E85E1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E2EB5">
        <w:rPr>
          <w:rFonts w:ascii="Arial" w:eastAsia="Times New Roman" w:hAnsi="Arial" w:cs="Arial"/>
          <w:sz w:val="24"/>
          <w:szCs w:val="24"/>
          <w:lang w:eastAsia="hr-HR"/>
        </w:rPr>
        <w:tab/>
        <w:t>- i</w:t>
      </w:r>
      <w:r w:rsidR="00E85E18" w:rsidRPr="006E2EB5">
        <w:rPr>
          <w:rFonts w:ascii="Arial" w:eastAsia="Times New Roman" w:hAnsi="Arial" w:cs="Arial"/>
          <w:sz w:val="24"/>
          <w:szCs w:val="24"/>
          <w:lang w:eastAsia="hr-HR"/>
        </w:rPr>
        <w:t>spitao zaprimljen</w:t>
      </w:r>
      <w:r w:rsidR="008235CA">
        <w:rPr>
          <w:rFonts w:ascii="Arial" w:eastAsia="Times New Roman" w:hAnsi="Arial" w:cs="Arial"/>
          <w:sz w:val="24"/>
          <w:szCs w:val="24"/>
          <w:lang w:eastAsia="hr-HR"/>
        </w:rPr>
        <w:t>e</w:t>
      </w:r>
      <w:r w:rsidR="0086764E">
        <w:rPr>
          <w:rFonts w:ascii="Arial" w:eastAsia="Times New Roman" w:hAnsi="Arial" w:cs="Arial"/>
          <w:sz w:val="24"/>
          <w:szCs w:val="24"/>
          <w:lang w:eastAsia="hr-HR"/>
        </w:rPr>
        <w:t xml:space="preserve"> tražbinu</w:t>
      </w:r>
      <w:r w:rsidR="00E85E18" w:rsidRPr="006E2EB5">
        <w:rPr>
          <w:rFonts w:ascii="Arial" w:eastAsia="Times New Roman" w:hAnsi="Arial" w:cs="Arial"/>
          <w:sz w:val="24"/>
          <w:szCs w:val="24"/>
          <w:lang w:eastAsia="hr-HR"/>
        </w:rPr>
        <w:t xml:space="preserve"> vje</w:t>
      </w:r>
      <w:r w:rsidRPr="006E2EB5">
        <w:rPr>
          <w:rFonts w:ascii="Arial" w:eastAsia="Times New Roman" w:hAnsi="Arial" w:cs="Arial"/>
          <w:sz w:val="24"/>
          <w:szCs w:val="24"/>
          <w:lang w:eastAsia="hr-HR"/>
        </w:rPr>
        <w:t xml:space="preserve">rovnika </w:t>
      </w:r>
      <w:r w:rsidR="0086764E">
        <w:rPr>
          <w:rFonts w:ascii="Arial" w:eastAsia="Times New Roman" w:hAnsi="Arial" w:cs="Arial"/>
          <w:sz w:val="24"/>
          <w:szCs w:val="24"/>
          <w:lang w:eastAsia="hr-HR"/>
        </w:rPr>
        <w:t>i sastavio tablicu</w:t>
      </w:r>
      <w:r w:rsidR="00E85E18" w:rsidRPr="006E2EB5">
        <w:rPr>
          <w:rFonts w:ascii="Arial" w:eastAsia="Times New Roman" w:hAnsi="Arial" w:cs="Arial"/>
          <w:sz w:val="24"/>
          <w:szCs w:val="24"/>
          <w:lang w:eastAsia="hr-HR"/>
        </w:rPr>
        <w:t xml:space="preserve"> za ispitno ročište,</w:t>
      </w:r>
    </w:p>
    <w:p w:rsidR="001226A4" w:rsidRPr="006E2EB5" w:rsidRDefault="001226A4" w:rsidP="00E85E1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E2EB5">
        <w:rPr>
          <w:rFonts w:ascii="Arial" w:eastAsia="Times New Roman" w:hAnsi="Arial" w:cs="Arial"/>
          <w:sz w:val="24"/>
          <w:szCs w:val="24"/>
          <w:lang w:eastAsia="hr-HR"/>
        </w:rPr>
        <w:tab/>
        <w:t>- sačinio ovo izvješće o tijeku stečajnog postupka i stanju stečajne mase.</w:t>
      </w:r>
    </w:p>
    <w:p w:rsidR="00E85E18" w:rsidRPr="006E2EB5" w:rsidRDefault="00E85E18" w:rsidP="00280FF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1226A4" w:rsidRDefault="001226A4" w:rsidP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3.Financijsko izvješće</w:t>
      </w:r>
    </w:p>
    <w:p w:rsidR="0086764E" w:rsidRPr="006E2EB5" w:rsidRDefault="0086764E" w:rsidP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1226A4" w:rsidRPr="006E2EB5" w:rsidRDefault="001226A4" w:rsidP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3.1.Prihod</w:t>
      </w:r>
    </w:p>
    <w:p w:rsidR="001226A4" w:rsidRDefault="001226A4" w:rsidP="001226A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Od otvaranja stečajnog postupka nije ostvaren nikakav prihod.</w:t>
      </w:r>
    </w:p>
    <w:p w:rsidR="0086764E" w:rsidRPr="006E2EB5" w:rsidRDefault="0086764E" w:rsidP="001226A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1226A4" w:rsidRPr="006E2EB5" w:rsidRDefault="001226A4" w:rsidP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3.2.Rashod</w:t>
      </w:r>
    </w:p>
    <w:p w:rsidR="001226A4" w:rsidRPr="006E2EB5" w:rsidRDefault="001226A4" w:rsidP="001226A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Rashodi su sljedeći:</w:t>
      </w:r>
    </w:p>
    <w:p w:rsidR="00285C4F" w:rsidRDefault="005D1389" w:rsidP="001226A4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trošak uredskog materijala .................................................</w:t>
      </w:r>
      <w:r w:rsidR="00CE0D41" w:rsidRPr="006E2EB5">
        <w:rPr>
          <w:rFonts w:ascii="Arial" w:hAnsi="Arial" w:cs="Arial"/>
          <w:sz w:val="24"/>
          <w:szCs w:val="24"/>
        </w:rPr>
        <w:t xml:space="preserve"> </w:t>
      </w:r>
      <w:r w:rsidR="00E5030D">
        <w:rPr>
          <w:rFonts w:ascii="Arial" w:hAnsi="Arial" w:cs="Arial"/>
          <w:sz w:val="24"/>
          <w:szCs w:val="24"/>
        </w:rPr>
        <w:t xml:space="preserve"> </w:t>
      </w:r>
      <w:r w:rsidR="002A5367">
        <w:rPr>
          <w:rFonts w:ascii="Arial" w:hAnsi="Arial" w:cs="Arial"/>
          <w:sz w:val="24"/>
          <w:szCs w:val="24"/>
        </w:rPr>
        <w:t xml:space="preserve"> </w:t>
      </w:r>
      <w:r w:rsidR="00C937CB">
        <w:rPr>
          <w:rFonts w:ascii="Arial" w:hAnsi="Arial" w:cs="Arial"/>
          <w:sz w:val="24"/>
          <w:szCs w:val="24"/>
        </w:rPr>
        <w:t>100,00 kn</w:t>
      </w:r>
    </w:p>
    <w:p w:rsidR="0086764E" w:rsidRPr="006E2EB5" w:rsidRDefault="0086764E" w:rsidP="007A0A54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trošak poštarina</w:t>
      </w:r>
      <w:r w:rsidR="00C937CB">
        <w:rPr>
          <w:rFonts w:ascii="Arial" w:hAnsi="Arial" w:cs="Arial"/>
          <w:sz w:val="24"/>
          <w:szCs w:val="24"/>
        </w:rPr>
        <w:t xml:space="preserve">           </w:t>
      </w:r>
      <w:r w:rsidR="007A0A54">
        <w:rPr>
          <w:rFonts w:ascii="Arial" w:hAnsi="Arial" w:cs="Arial"/>
          <w:sz w:val="24"/>
          <w:szCs w:val="24"/>
        </w:rPr>
        <w:t>...............</w:t>
      </w:r>
      <w:r w:rsidR="00C937CB">
        <w:rPr>
          <w:rFonts w:ascii="Arial" w:hAnsi="Arial" w:cs="Arial"/>
          <w:sz w:val="24"/>
          <w:szCs w:val="24"/>
        </w:rPr>
        <w:t>........................</w:t>
      </w:r>
      <w:r w:rsidR="00C937CB">
        <w:rPr>
          <w:rFonts w:ascii="Arial" w:hAnsi="Arial" w:cs="Arial"/>
          <w:sz w:val="24"/>
          <w:szCs w:val="24"/>
        </w:rPr>
        <w:tab/>
      </w:r>
      <w:r w:rsidR="00C937CB">
        <w:rPr>
          <w:rFonts w:ascii="Arial" w:hAnsi="Arial" w:cs="Arial"/>
          <w:sz w:val="24"/>
          <w:szCs w:val="24"/>
        </w:rPr>
        <w:tab/>
        <w:t xml:space="preserve">     </w:t>
      </w:r>
      <w:r w:rsidR="00D750AC">
        <w:rPr>
          <w:rFonts w:ascii="Arial" w:hAnsi="Arial" w:cs="Arial"/>
          <w:sz w:val="24"/>
          <w:szCs w:val="24"/>
        </w:rPr>
        <w:t>10</w:t>
      </w:r>
      <w:r w:rsidR="00D94D55">
        <w:rPr>
          <w:rFonts w:ascii="Arial" w:hAnsi="Arial" w:cs="Arial"/>
          <w:sz w:val="24"/>
          <w:szCs w:val="24"/>
        </w:rPr>
        <w:t xml:space="preserve">0,00 </w:t>
      </w:r>
      <w:r w:rsidR="00C937CB">
        <w:rPr>
          <w:rFonts w:ascii="Arial" w:hAnsi="Arial" w:cs="Arial"/>
          <w:sz w:val="24"/>
          <w:szCs w:val="24"/>
        </w:rPr>
        <w:t>k</w:t>
      </w:r>
      <w:r w:rsidR="00D750AC">
        <w:rPr>
          <w:rFonts w:ascii="Arial" w:hAnsi="Arial" w:cs="Arial"/>
          <w:sz w:val="24"/>
          <w:szCs w:val="24"/>
        </w:rPr>
        <w:t>n</w:t>
      </w:r>
      <w:r w:rsidR="007A0A54">
        <w:rPr>
          <w:rFonts w:ascii="Arial" w:hAnsi="Arial" w:cs="Arial"/>
          <w:sz w:val="24"/>
          <w:szCs w:val="24"/>
        </w:rPr>
        <w:tab/>
        <w:t xml:space="preserve">        </w:t>
      </w:r>
    </w:p>
    <w:p w:rsidR="005D1389" w:rsidRDefault="005D1389" w:rsidP="001226A4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trošak vlas</w:t>
      </w:r>
      <w:r w:rsidR="007A0A54">
        <w:rPr>
          <w:rFonts w:ascii="Arial" w:hAnsi="Arial" w:cs="Arial"/>
          <w:sz w:val="24"/>
          <w:szCs w:val="24"/>
        </w:rPr>
        <w:t>titog automobila</w:t>
      </w:r>
      <w:r w:rsidR="00E5030D">
        <w:rPr>
          <w:rFonts w:ascii="Arial" w:hAnsi="Arial" w:cs="Arial"/>
          <w:sz w:val="24"/>
          <w:szCs w:val="24"/>
        </w:rPr>
        <w:t xml:space="preserve"> u </w:t>
      </w:r>
      <w:r w:rsidR="00D750AC">
        <w:rPr>
          <w:rFonts w:ascii="Arial" w:hAnsi="Arial" w:cs="Arial"/>
          <w:sz w:val="24"/>
          <w:szCs w:val="24"/>
        </w:rPr>
        <w:t>službene svrhe (5</w:t>
      </w:r>
      <w:r w:rsidR="00D94D55">
        <w:rPr>
          <w:rFonts w:ascii="Arial" w:hAnsi="Arial" w:cs="Arial"/>
          <w:sz w:val="24"/>
          <w:szCs w:val="24"/>
        </w:rPr>
        <w:t>0</w:t>
      </w:r>
      <w:r w:rsidR="00C405E4">
        <w:rPr>
          <w:rFonts w:ascii="Arial" w:hAnsi="Arial" w:cs="Arial"/>
          <w:sz w:val="24"/>
          <w:szCs w:val="24"/>
        </w:rPr>
        <w:t xml:space="preserve"> </w:t>
      </w:r>
      <w:r w:rsidR="007A0A54">
        <w:rPr>
          <w:rFonts w:ascii="Arial" w:hAnsi="Arial" w:cs="Arial"/>
          <w:sz w:val="24"/>
          <w:szCs w:val="24"/>
        </w:rPr>
        <w:t>kmx2)</w:t>
      </w:r>
      <w:r w:rsidR="00E5030D">
        <w:rPr>
          <w:rFonts w:ascii="Arial" w:hAnsi="Arial" w:cs="Arial"/>
          <w:sz w:val="24"/>
          <w:szCs w:val="24"/>
        </w:rPr>
        <w:t xml:space="preserve">.... </w:t>
      </w:r>
      <w:r w:rsidR="00932068">
        <w:rPr>
          <w:rFonts w:ascii="Arial" w:hAnsi="Arial" w:cs="Arial"/>
          <w:sz w:val="24"/>
          <w:szCs w:val="24"/>
        </w:rPr>
        <w:t xml:space="preserve"> </w:t>
      </w:r>
      <w:r w:rsidR="00D750AC">
        <w:rPr>
          <w:rFonts w:ascii="Arial" w:hAnsi="Arial" w:cs="Arial"/>
          <w:sz w:val="24"/>
          <w:szCs w:val="24"/>
        </w:rPr>
        <w:t xml:space="preserve">  10</w:t>
      </w:r>
      <w:r w:rsidR="00D94D55">
        <w:rPr>
          <w:rFonts w:ascii="Arial" w:hAnsi="Arial" w:cs="Arial"/>
          <w:sz w:val="24"/>
          <w:szCs w:val="24"/>
        </w:rPr>
        <w:t xml:space="preserve">0,00 </w:t>
      </w:r>
      <w:r w:rsidRPr="006E2EB5">
        <w:rPr>
          <w:rFonts w:ascii="Arial" w:hAnsi="Arial" w:cs="Arial"/>
          <w:sz w:val="24"/>
          <w:szCs w:val="24"/>
        </w:rPr>
        <w:t>kn</w:t>
      </w:r>
    </w:p>
    <w:p w:rsidR="00D750AC" w:rsidRDefault="00D750AC" w:rsidP="001226A4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trošak telefona………………………………………………       100,00 kn</w:t>
      </w:r>
      <w:r>
        <w:rPr>
          <w:rFonts w:ascii="Arial" w:hAnsi="Arial" w:cs="Arial"/>
          <w:sz w:val="24"/>
          <w:szCs w:val="24"/>
        </w:rPr>
        <w:tab/>
      </w:r>
    </w:p>
    <w:p w:rsidR="00F13DCC" w:rsidRDefault="00D750AC" w:rsidP="00134543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trošak knjigovodstva (1.000,00 kn/</w:t>
      </w:r>
      <w:proofErr w:type="spellStart"/>
      <w:r>
        <w:rPr>
          <w:rFonts w:ascii="Arial" w:hAnsi="Arial" w:cs="Arial"/>
          <w:sz w:val="24"/>
          <w:szCs w:val="24"/>
        </w:rPr>
        <w:t>mj</w:t>
      </w:r>
      <w:proofErr w:type="spellEnd"/>
      <w:r>
        <w:rPr>
          <w:rFonts w:ascii="Arial" w:hAnsi="Arial" w:cs="Arial"/>
          <w:sz w:val="24"/>
          <w:szCs w:val="24"/>
        </w:rPr>
        <w:t>+PDV)………………   1.250,00 kn</w:t>
      </w:r>
    </w:p>
    <w:p w:rsidR="00134543" w:rsidRPr="00F13DCC" w:rsidRDefault="00E5030D" w:rsidP="00134543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F13DCC">
        <w:rPr>
          <w:rFonts w:ascii="Arial" w:eastAsia="Times New Roman" w:hAnsi="Arial" w:cs="Arial"/>
          <w:bCs/>
          <w:sz w:val="24"/>
          <w:szCs w:val="24"/>
        </w:rPr>
        <w:t>Ukupno</w:t>
      </w:r>
      <w:r w:rsidR="005D1389" w:rsidRPr="00F13DC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13DCC">
        <w:rPr>
          <w:rFonts w:ascii="Arial" w:eastAsia="Times New Roman" w:hAnsi="Arial" w:cs="Arial"/>
          <w:bCs/>
          <w:sz w:val="24"/>
          <w:szCs w:val="24"/>
        </w:rPr>
        <w:t>......................</w:t>
      </w:r>
      <w:r w:rsidR="005D1389" w:rsidRPr="00F13DCC">
        <w:rPr>
          <w:rFonts w:ascii="Arial" w:eastAsia="Times New Roman" w:hAnsi="Arial" w:cs="Arial"/>
          <w:bCs/>
          <w:sz w:val="24"/>
          <w:szCs w:val="24"/>
        </w:rPr>
        <w:t>..............................</w:t>
      </w:r>
      <w:r w:rsidR="00CE0D41" w:rsidRPr="00F13DCC">
        <w:rPr>
          <w:rFonts w:ascii="Arial" w:eastAsia="Times New Roman" w:hAnsi="Arial" w:cs="Arial"/>
          <w:bCs/>
          <w:sz w:val="24"/>
          <w:szCs w:val="24"/>
        </w:rPr>
        <w:t>......</w:t>
      </w:r>
      <w:r w:rsidR="00F13DCC">
        <w:rPr>
          <w:rFonts w:ascii="Arial" w:eastAsia="Times New Roman" w:hAnsi="Arial" w:cs="Arial"/>
          <w:bCs/>
          <w:sz w:val="24"/>
          <w:szCs w:val="24"/>
        </w:rPr>
        <w:t>..................</w:t>
      </w:r>
      <w:r w:rsidR="008639B8" w:rsidRPr="00F13DC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7A0A54" w:rsidRPr="00F13DCC"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="00C937CB" w:rsidRPr="00F13DC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D750AC" w:rsidRPr="00F13DCC">
        <w:rPr>
          <w:rFonts w:ascii="Arial" w:eastAsia="Times New Roman" w:hAnsi="Arial" w:cs="Arial"/>
          <w:bCs/>
          <w:sz w:val="24"/>
          <w:szCs w:val="24"/>
        </w:rPr>
        <w:t>1.650</w:t>
      </w:r>
      <w:r w:rsidR="001836C9" w:rsidRPr="00F13DCC">
        <w:rPr>
          <w:rFonts w:ascii="Arial" w:eastAsia="Times New Roman" w:hAnsi="Arial" w:cs="Arial"/>
          <w:bCs/>
          <w:sz w:val="24"/>
          <w:szCs w:val="24"/>
        </w:rPr>
        <w:t>,</w:t>
      </w:r>
      <w:r w:rsidR="00D94D55" w:rsidRPr="00F13DCC">
        <w:rPr>
          <w:rFonts w:ascii="Arial" w:eastAsia="Times New Roman" w:hAnsi="Arial" w:cs="Arial"/>
          <w:bCs/>
          <w:sz w:val="24"/>
          <w:szCs w:val="24"/>
        </w:rPr>
        <w:t xml:space="preserve">00 </w:t>
      </w:r>
      <w:r w:rsidR="00CE0D41" w:rsidRPr="00F13DCC">
        <w:rPr>
          <w:rFonts w:ascii="Arial" w:eastAsia="Times New Roman" w:hAnsi="Arial" w:cs="Arial"/>
          <w:bCs/>
          <w:sz w:val="24"/>
          <w:szCs w:val="24"/>
        </w:rPr>
        <w:t>kn</w:t>
      </w:r>
    </w:p>
    <w:p w:rsidR="008639B8" w:rsidRDefault="008639B8" w:rsidP="00134543">
      <w:pPr>
        <w:spacing w:after="0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8639B8" w:rsidRPr="006E2EB5" w:rsidRDefault="008639B8" w:rsidP="00134543">
      <w:pPr>
        <w:spacing w:after="0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D1389" w:rsidRDefault="005D1389" w:rsidP="00134543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6E2EB5">
        <w:rPr>
          <w:rFonts w:ascii="Arial" w:eastAsia="Times New Roman" w:hAnsi="Arial" w:cs="Arial"/>
          <w:bCs/>
          <w:sz w:val="24"/>
          <w:szCs w:val="24"/>
        </w:rPr>
        <w:tab/>
      </w:r>
      <w:r w:rsidRPr="006E2EB5">
        <w:rPr>
          <w:rFonts w:ascii="Arial" w:eastAsia="Times New Roman" w:hAnsi="Arial" w:cs="Arial"/>
          <w:b/>
          <w:bCs/>
          <w:sz w:val="24"/>
          <w:szCs w:val="24"/>
        </w:rPr>
        <w:t>3.3.Predračun troškova za naredn</w:t>
      </w:r>
      <w:r w:rsidR="00937074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6E2EB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37074">
        <w:rPr>
          <w:rFonts w:ascii="Arial" w:eastAsia="Times New Roman" w:hAnsi="Arial" w:cs="Arial"/>
          <w:b/>
          <w:bCs/>
          <w:sz w:val="24"/>
          <w:szCs w:val="24"/>
        </w:rPr>
        <w:t>mje</w:t>
      </w:r>
      <w:r w:rsidRPr="006E2EB5">
        <w:rPr>
          <w:rFonts w:ascii="Arial" w:eastAsia="Times New Roman" w:hAnsi="Arial" w:cs="Arial"/>
          <w:b/>
          <w:bCs/>
          <w:sz w:val="24"/>
          <w:szCs w:val="24"/>
        </w:rPr>
        <w:t>sečn</w:t>
      </w:r>
      <w:r w:rsidR="00937074">
        <w:rPr>
          <w:rFonts w:ascii="Arial" w:eastAsia="Times New Roman" w:hAnsi="Arial" w:cs="Arial"/>
          <w:b/>
          <w:bCs/>
          <w:sz w:val="24"/>
          <w:szCs w:val="24"/>
        </w:rPr>
        <w:t>o</w:t>
      </w:r>
      <w:r w:rsidRPr="006E2EB5">
        <w:rPr>
          <w:rFonts w:ascii="Arial" w:eastAsia="Times New Roman" w:hAnsi="Arial" w:cs="Arial"/>
          <w:b/>
          <w:bCs/>
          <w:sz w:val="24"/>
          <w:szCs w:val="24"/>
        </w:rPr>
        <w:t xml:space="preserve"> razdoblje</w:t>
      </w:r>
    </w:p>
    <w:p w:rsidR="007834EE" w:rsidRPr="006E2EB5" w:rsidRDefault="007834EE" w:rsidP="00134543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5D1389" w:rsidRPr="006E2EB5" w:rsidRDefault="00CC0363" w:rsidP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poštanski troškovi</w:t>
      </w:r>
      <w:r w:rsidR="003027BA">
        <w:rPr>
          <w:rFonts w:ascii="Arial" w:hAnsi="Arial" w:cs="Arial"/>
          <w:sz w:val="24"/>
          <w:szCs w:val="24"/>
        </w:rPr>
        <w:t>…………………..</w:t>
      </w:r>
      <w:r w:rsidR="005D1389" w:rsidRPr="006E2EB5">
        <w:rPr>
          <w:rFonts w:ascii="Arial" w:hAnsi="Arial" w:cs="Arial"/>
          <w:sz w:val="24"/>
          <w:szCs w:val="24"/>
        </w:rPr>
        <w:t xml:space="preserve"> ....................</w:t>
      </w:r>
      <w:r>
        <w:rPr>
          <w:rFonts w:ascii="Arial" w:hAnsi="Arial" w:cs="Arial"/>
          <w:sz w:val="24"/>
          <w:szCs w:val="24"/>
        </w:rPr>
        <w:t>..</w:t>
      </w:r>
      <w:r w:rsidR="003027BA">
        <w:rPr>
          <w:rFonts w:ascii="Arial" w:hAnsi="Arial" w:cs="Arial"/>
          <w:sz w:val="24"/>
          <w:szCs w:val="24"/>
        </w:rPr>
        <w:t xml:space="preserve">.........................       </w:t>
      </w:r>
      <w:r w:rsidR="00937074">
        <w:rPr>
          <w:rFonts w:ascii="Arial" w:hAnsi="Arial" w:cs="Arial"/>
          <w:sz w:val="24"/>
          <w:szCs w:val="24"/>
        </w:rPr>
        <w:t>10</w:t>
      </w:r>
      <w:r w:rsidR="005D1389" w:rsidRPr="006E2EB5">
        <w:rPr>
          <w:rFonts w:ascii="Arial" w:hAnsi="Arial" w:cs="Arial"/>
          <w:sz w:val="24"/>
          <w:szCs w:val="24"/>
        </w:rPr>
        <w:t>0,00 kn</w:t>
      </w:r>
    </w:p>
    <w:p w:rsidR="005D1389" w:rsidRPr="006E2EB5" w:rsidRDefault="005D1389" w:rsidP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 xml:space="preserve">- </w:t>
      </w:r>
      <w:r w:rsidR="003027BA">
        <w:rPr>
          <w:rFonts w:ascii="Arial" w:hAnsi="Arial" w:cs="Arial"/>
          <w:sz w:val="24"/>
          <w:szCs w:val="24"/>
        </w:rPr>
        <w:t>trošak telefona …………………..</w:t>
      </w:r>
      <w:r w:rsidRPr="006E2EB5">
        <w:rPr>
          <w:rFonts w:ascii="Arial" w:hAnsi="Arial" w:cs="Arial"/>
          <w:sz w:val="24"/>
          <w:szCs w:val="24"/>
        </w:rPr>
        <w:t xml:space="preserve">.....................................................    </w:t>
      </w:r>
      <w:r w:rsidR="00CC0363">
        <w:rPr>
          <w:rFonts w:ascii="Arial" w:hAnsi="Arial" w:cs="Arial"/>
          <w:sz w:val="24"/>
          <w:szCs w:val="24"/>
        </w:rPr>
        <w:t xml:space="preserve"> </w:t>
      </w:r>
      <w:r w:rsidR="003027BA">
        <w:rPr>
          <w:rFonts w:ascii="Arial" w:hAnsi="Arial" w:cs="Arial"/>
          <w:sz w:val="24"/>
          <w:szCs w:val="24"/>
        </w:rPr>
        <w:t>1</w:t>
      </w:r>
      <w:r w:rsidRPr="006E2EB5">
        <w:rPr>
          <w:rFonts w:ascii="Arial" w:hAnsi="Arial" w:cs="Arial"/>
          <w:sz w:val="24"/>
          <w:szCs w:val="24"/>
        </w:rPr>
        <w:t>00,00 kn</w:t>
      </w:r>
    </w:p>
    <w:p w:rsidR="005D1389" w:rsidRPr="006E2EB5" w:rsidRDefault="003027BA" w:rsidP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trošak uredskog materijala …………………..</w:t>
      </w:r>
      <w:r w:rsidR="005D1389" w:rsidRPr="006E2EB5">
        <w:rPr>
          <w:rFonts w:ascii="Arial" w:hAnsi="Arial" w:cs="Arial"/>
          <w:sz w:val="24"/>
          <w:szCs w:val="24"/>
        </w:rPr>
        <w:t xml:space="preserve"> ..................................    </w:t>
      </w:r>
      <w:r>
        <w:rPr>
          <w:rFonts w:ascii="Arial" w:hAnsi="Arial" w:cs="Arial"/>
          <w:sz w:val="24"/>
          <w:szCs w:val="24"/>
        </w:rPr>
        <w:t xml:space="preserve"> 1</w:t>
      </w:r>
      <w:r w:rsidR="005D1389" w:rsidRPr="006E2EB5">
        <w:rPr>
          <w:rFonts w:ascii="Arial" w:hAnsi="Arial" w:cs="Arial"/>
          <w:sz w:val="24"/>
          <w:szCs w:val="24"/>
        </w:rPr>
        <w:t>00,00 kn</w:t>
      </w:r>
    </w:p>
    <w:p w:rsidR="005D1389" w:rsidRPr="006E2EB5" w:rsidRDefault="005D1389" w:rsidP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- trošak fotokopiranja</w:t>
      </w:r>
      <w:r w:rsidR="003027BA">
        <w:rPr>
          <w:rFonts w:ascii="Arial" w:hAnsi="Arial" w:cs="Arial"/>
          <w:sz w:val="24"/>
          <w:szCs w:val="24"/>
        </w:rPr>
        <w:t>…………………...</w:t>
      </w:r>
      <w:r w:rsidRPr="006E2EB5">
        <w:rPr>
          <w:rFonts w:ascii="Arial" w:hAnsi="Arial" w:cs="Arial"/>
          <w:sz w:val="24"/>
          <w:szCs w:val="24"/>
        </w:rPr>
        <w:t xml:space="preserve"> ..................</w:t>
      </w:r>
      <w:r w:rsidR="003027BA">
        <w:rPr>
          <w:rFonts w:ascii="Arial" w:hAnsi="Arial" w:cs="Arial"/>
          <w:sz w:val="24"/>
          <w:szCs w:val="24"/>
        </w:rPr>
        <w:t>...........................     1</w:t>
      </w:r>
      <w:r w:rsidRPr="006E2EB5">
        <w:rPr>
          <w:rFonts w:ascii="Arial" w:hAnsi="Arial" w:cs="Arial"/>
          <w:sz w:val="24"/>
          <w:szCs w:val="24"/>
        </w:rPr>
        <w:t>00,00</w:t>
      </w:r>
      <w:r w:rsidR="00E66287" w:rsidRPr="006E2EB5">
        <w:rPr>
          <w:rFonts w:ascii="Arial" w:hAnsi="Arial" w:cs="Arial"/>
          <w:sz w:val="24"/>
          <w:szCs w:val="24"/>
        </w:rPr>
        <w:t xml:space="preserve"> kn</w:t>
      </w:r>
    </w:p>
    <w:p w:rsidR="00E66287" w:rsidRPr="006E2EB5" w:rsidRDefault="005D1389" w:rsidP="008639B8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 xml:space="preserve">- </w:t>
      </w:r>
      <w:r w:rsidR="003027BA">
        <w:rPr>
          <w:rFonts w:ascii="Arial" w:hAnsi="Arial" w:cs="Arial"/>
          <w:sz w:val="24"/>
          <w:szCs w:val="24"/>
        </w:rPr>
        <w:t>knjigovodstveni poslovi (1.000,00 kn/</w:t>
      </w:r>
      <w:proofErr w:type="spellStart"/>
      <w:r w:rsidR="003027BA">
        <w:rPr>
          <w:rFonts w:ascii="Arial" w:hAnsi="Arial" w:cs="Arial"/>
          <w:sz w:val="24"/>
          <w:szCs w:val="24"/>
        </w:rPr>
        <w:t>mj</w:t>
      </w:r>
      <w:proofErr w:type="spellEnd"/>
      <w:r w:rsidR="003027BA">
        <w:rPr>
          <w:rFonts w:ascii="Arial" w:hAnsi="Arial" w:cs="Arial"/>
          <w:sz w:val="24"/>
          <w:szCs w:val="24"/>
        </w:rPr>
        <w:t>+PDV)</w:t>
      </w:r>
      <w:r w:rsidR="008639B8">
        <w:rPr>
          <w:rFonts w:ascii="Arial" w:hAnsi="Arial" w:cs="Arial"/>
          <w:sz w:val="24"/>
          <w:szCs w:val="24"/>
        </w:rPr>
        <w:t xml:space="preserve"> ......</w:t>
      </w:r>
      <w:r w:rsidR="003027BA">
        <w:rPr>
          <w:rFonts w:ascii="Arial" w:hAnsi="Arial" w:cs="Arial"/>
          <w:sz w:val="24"/>
          <w:szCs w:val="24"/>
        </w:rPr>
        <w:t>.........................</w:t>
      </w:r>
      <w:r w:rsidR="008639B8">
        <w:rPr>
          <w:rFonts w:ascii="Arial" w:hAnsi="Arial" w:cs="Arial"/>
          <w:sz w:val="24"/>
          <w:szCs w:val="24"/>
        </w:rPr>
        <w:t xml:space="preserve">   </w:t>
      </w:r>
      <w:r w:rsidR="00937074">
        <w:rPr>
          <w:rFonts w:ascii="Arial" w:hAnsi="Arial" w:cs="Arial"/>
          <w:sz w:val="24"/>
          <w:szCs w:val="24"/>
        </w:rPr>
        <w:t>1</w:t>
      </w:r>
      <w:r w:rsidR="008639B8">
        <w:rPr>
          <w:rFonts w:ascii="Arial" w:hAnsi="Arial" w:cs="Arial"/>
          <w:sz w:val="24"/>
          <w:szCs w:val="24"/>
        </w:rPr>
        <w:t>.</w:t>
      </w:r>
      <w:r w:rsidR="00937074">
        <w:rPr>
          <w:rFonts w:ascii="Arial" w:hAnsi="Arial" w:cs="Arial"/>
          <w:sz w:val="24"/>
          <w:szCs w:val="24"/>
        </w:rPr>
        <w:t>2</w:t>
      </w:r>
      <w:r w:rsidR="003027BA">
        <w:rPr>
          <w:rFonts w:ascii="Arial" w:hAnsi="Arial" w:cs="Arial"/>
          <w:sz w:val="24"/>
          <w:szCs w:val="24"/>
        </w:rPr>
        <w:t>5</w:t>
      </w:r>
      <w:r w:rsidR="008639B8">
        <w:rPr>
          <w:rFonts w:ascii="Arial" w:hAnsi="Arial" w:cs="Arial"/>
          <w:sz w:val="24"/>
          <w:szCs w:val="24"/>
        </w:rPr>
        <w:t>0,00 kn</w:t>
      </w:r>
      <w:r w:rsidR="008639B8">
        <w:rPr>
          <w:rFonts w:ascii="Arial" w:hAnsi="Arial" w:cs="Arial"/>
          <w:sz w:val="24"/>
          <w:szCs w:val="24"/>
        </w:rPr>
        <w:tab/>
      </w:r>
      <w:r w:rsidR="008639B8">
        <w:rPr>
          <w:rFonts w:ascii="Arial" w:hAnsi="Arial" w:cs="Arial"/>
          <w:sz w:val="24"/>
          <w:szCs w:val="24"/>
        </w:rPr>
        <w:tab/>
      </w:r>
      <w:r w:rsidR="008639B8">
        <w:rPr>
          <w:rFonts w:ascii="Arial" w:hAnsi="Arial" w:cs="Arial"/>
          <w:sz w:val="24"/>
          <w:szCs w:val="24"/>
        </w:rPr>
        <w:tab/>
      </w:r>
      <w:r w:rsidR="008639B8">
        <w:rPr>
          <w:rFonts w:ascii="Arial" w:hAnsi="Arial" w:cs="Arial"/>
          <w:sz w:val="24"/>
          <w:szCs w:val="24"/>
        </w:rPr>
        <w:tab/>
      </w:r>
      <w:r w:rsidR="008639B8">
        <w:rPr>
          <w:rFonts w:ascii="Arial" w:hAnsi="Arial" w:cs="Arial"/>
          <w:sz w:val="24"/>
          <w:szCs w:val="24"/>
        </w:rPr>
        <w:tab/>
      </w:r>
    </w:p>
    <w:p w:rsidR="005D1389" w:rsidRPr="006E2EB5" w:rsidRDefault="005D1389" w:rsidP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Ukupno ...........................................................</w:t>
      </w:r>
      <w:r w:rsidR="00CE0D41" w:rsidRPr="006E2EB5">
        <w:rPr>
          <w:rFonts w:ascii="Arial" w:hAnsi="Arial" w:cs="Arial"/>
          <w:sz w:val="24"/>
          <w:szCs w:val="24"/>
        </w:rPr>
        <w:t>......................</w:t>
      </w:r>
      <w:r w:rsidR="003027BA">
        <w:rPr>
          <w:rFonts w:ascii="Arial" w:hAnsi="Arial" w:cs="Arial"/>
          <w:sz w:val="24"/>
          <w:szCs w:val="24"/>
        </w:rPr>
        <w:t>.............</w:t>
      </w:r>
      <w:r w:rsidR="00CE0D41" w:rsidRPr="006E2EB5">
        <w:rPr>
          <w:rFonts w:ascii="Arial" w:hAnsi="Arial" w:cs="Arial"/>
          <w:sz w:val="24"/>
          <w:szCs w:val="24"/>
        </w:rPr>
        <w:t xml:space="preserve"> </w:t>
      </w:r>
      <w:r w:rsidR="001E65B2" w:rsidRPr="006E2EB5">
        <w:rPr>
          <w:rFonts w:ascii="Arial" w:hAnsi="Arial" w:cs="Arial"/>
          <w:sz w:val="24"/>
          <w:szCs w:val="24"/>
        </w:rPr>
        <w:t xml:space="preserve">  </w:t>
      </w:r>
      <w:r w:rsidR="00937074">
        <w:rPr>
          <w:rFonts w:ascii="Arial" w:hAnsi="Arial" w:cs="Arial"/>
          <w:sz w:val="24"/>
          <w:szCs w:val="24"/>
        </w:rPr>
        <w:t>1.65</w:t>
      </w:r>
      <w:r w:rsidR="003027BA">
        <w:rPr>
          <w:rFonts w:ascii="Arial" w:hAnsi="Arial" w:cs="Arial"/>
          <w:sz w:val="24"/>
          <w:szCs w:val="24"/>
        </w:rPr>
        <w:t>0,00</w:t>
      </w:r>
      <w:r w:rsidR="00C937CB">
        <w:rPr>
          <w:rFonts w:ascii="Arial" w:hAnsi="Arial" w:cs="Arial"/>
          <w:sz w:val="24"/>
          <w:szCs w:val="24"/>
        </w:rPr>
        <w:t xml:space="preserve"> </w:t>
      </w:r>
      <w:r w:rsidR="001E65B2" w:rsidRPr="006E2EB5">
        <w:rPr>
          <w:rFonts w:ascii="Arial" w:hAnsi="Arial" w:cs="Arial"/>
          <w:sz w:val="24"/>
          <w:szCs w:val="24"/>
        </w:rPr>
        <w:t>kn</w:t>
      </w:r>
    </w:p>
    <w:p w:rsidR="00865968" w:rsidRPr="006E2EB5" w:rsidRDefault="00865968" w:rsidP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F45761" w:rsidRDefault="003027BA" w:rsidP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>
        <w:rPr>
          <w:rFonts w:ascii="Arial" w:hAnsi="Arial" w:cs="Arial"/>
          <w:sz w:val="24"/>
          <w:szCs w:val="24"/>
        </w:rPr>
        <w:t xml:space="preserve"> daljnjim troškovima koji će nastati, a nisu obuhvaćeni planom troškova</w:t>
      </w:r>
      <w:r w:rsidR="00000F97">
        <w:rPr>
          <w:rFonts w:ascii="Arial" w:hAnsi="Arial" w:cs="Arial"/>
          <w:sz w:val="24"/>
          <w:szCs w:val="24"/>
        </w:rPr>
        <w:t>, kao i o prihodima u stečajnom postupku stečajni upravitelj će izvještavati u redovnim tromjesečnim izvješćima.</w:t>
      </w:r>
    </w:p>
    <w:p w:rsidR="003027BA" w:rsidRDefault="003027BA" w:rsidP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3027BA" w:rsidRPr="006E2EB5" w:rsidRDefault="003027BA" w:rsidP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F45761" w:rsidRPr="006E2EB5" w:rsidRDefault="00F45761" w:rsidP="00F45761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="00F45761" w:rsidRPr="006E2EB5" w:rsidRDefault="00F45761" w:rsidP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865968" w:rsidRDefault="00865968" w:rsidP="00865968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4.</w:t>
      </w:r>
      <w:r w:rsidR="00172F57">
        <w:rPr>
          <w:rFonts w:ascii="Arial" w:hAnsi="Arial" w:cs="Arial"/>
          <w:b/>
          <w:sz w:val="24"/>
          <w:szCs w:val="24"/>
        </w:rPr>
        <w:t xml:space="preserve">1. </w:t>
      </w:r>
      <w:r w:rsidRPr="006E2EB5">
        <w:rPr>
          <w:rFonts w:ascii="Arial" w:hAnsi="Arial" w:cs="Arial"/>
          <w:b/>
          <w:sz w:val="24"/>
          <w:szCs w:val="24"/>
        </w:rPr>
        <w:t>Popis imovine i obveza</w:t>
      </w:r>
    </w:p>
    <w:p w:rsidR="008C20D0" w:rsidRPr="006E2EB5" w:rsidRDefault="008C20D0" w:rsidP="00865968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865968" w:rsidRDefault="00865968" w:rsidP="00865968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Nekretnine</w:t>
      </w:r>
    </w:p>
    <w:p w:rsidR="00A13BE8" w:rsidRDefault="00A13BE8" w:rsidP="00363B4A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363B4A" w:rsidRDefault="0026508B" w:rsidP="00363B4A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dužnik posjeduje slijedeće nekretnine:</w:t>
      </w:r>
    </w:p>
    <w:p w:rsidR="0026508B" w:rsidRDefault="0026508B" w:rsidP="0026508B">
      <w:pPr>
        <w:pStyle w:val="ListParagraph"/>
        <w:numPr>
          <w:ilvl w:val="0"/>
          <w:numId w:val="11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upisane u </w:t>
      </w:r>
      <w:proofErr w:type="spellStart"/>
      <w:r>
        <w:rPr>
          <w:rFonts w:ascii="Arial" w:hAnsi="Arial" w:cs="Arial"/>
          <w:sz w:val="24"/>
          <w:szCs w:val="24"/>
        </w:rPr>
        <w:t>zk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ul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="00D750AC">
        <w:rPr>
          <w:rFonts w:ascii="Arial" w:hAnsi="Arial" w:cs="Arial"/>
          <w:sz w:val="24"/>
          <w:szCs w:val="24"/>
        </w:rPr>
        <w:t>109232</w:t>
      </w:r>
      <w:r w:rsidR="005544C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k.o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="005544C2">
        <w:rPr>
          <w:rFonts w:ascii="Arial" w:hAnsi="Arial" w:cs="Arial"/>
          <w:sz w:val="24"/>
          <w:szCs w:val="24"/>
        </w:rPr>
        <w:t>999901 Grad Zagreb</w:t>
      </w:r>
    </w:p>
    <w:p w:rsidR="005544C2" w:rsidRDefault="0026508B" w:rsidP="005847A5">
      <w:pPr>
        <w:pStyle w:val="ListParagraph"/>
        <w:numPr>
          <w:ilvl w:val="0"/>
          <w:numId w:val="2"/>
        </w:numPr>
        <w:spacing w:after="200" w:line="276" w:lineRule="auto"/>
        <w:rPr>
          <w:rFonts w:ascii="Arial" w:hAnsi="Arial" w:cs="Arial"/>
          <w:sz w:val="24"/>
          <w:szCs w:val="24"/>
        </w:rPr>
      </w:pPr>
      <w:proofErr w:type="spellStart"/>
      <w:r w:rsidRPr="003B4534">
        <w:rPr>
          <w:rFonts w:ascii="Arial" w:hAnsi="Arial" w:cs="Arial"/>
          <w:sz w:val="24"/>
          <w:szCs w:val="24"/>
        </w:rPr>
        <w:t>k.č</w:t>
      </w:r>
      <w:proofErr w:type="spellEnd"/>
      <w:r w:rsidRPr="003B4534">
        <w:rPr>
          <w:rFonts w:ascii="Arial" w:hAnsi="Arial" w:cs="Arial"/>
          <w:sz w:val="24"/>
          <w:szCs w:val="24"/>
        </w:rPr>
        <w:t xml:space="preserve">. br. </w:t>
      </w:r>
      <w:r w:rsidR="005544C2" w:rsidRPr="003B4534">
        <w:rPr>
          <w:rFonts w:ascii="Arial" w:hAnsi="Arial" w:cs="Arial"/>
          <w:sz w:val="24"/>
          <w:szCs w:val="24"/>
        </w:rPr>
        <w:t>4968/22 – dvorište Kalnička površine 29 m2</w:t>
      </w:r>
    </w:p>
    <w:p w:rsidR="009668F3" w:rsidRDefault="009668F3" w:rsidP="009668F3">
      <w:pPr>
        <w:pStyle w:val="ListParagraph"/>
        <w:spacing w:after="200" w:line="276" w:lineRule="auto"/>
        <w:ind w:left="1068"/>
        <w:rPr>
          <w:rFonts w:ascii="Arial" w:hAnsi="Arial" w:cs="Arial"/>
          <w:sz w:val="24"/>
          <w:szCs w:val="24"/>
        </w:rPr>
      </w:pPr>
    </w:p>
    <w:p w:rsidR="003B4534" w:rsidRDefault="00F71E87" w:rsidP="003B4534">
      <w:pPr>
        <w:pStyle w:val="ListParagraph"/>
        <w:numPr>
          <w:ilvl w:val="0"/>
          <w:numId w:val="11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upisane u </w:t>
      </w:r>
      <w:proofErr w:type="spellStart"/>
      <w:r>
        <w:rPr>
          <w:rFonts w:ascii="Arial" w:hAnsi="Arial" w:cs="Arial"/>
          <w:sz w:val="24"/>
          <w:szCs w:val="24"/>
        </w:rPr>
        <w:t>zk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u</w:t>
      </w:r>
      <w:r w:rsidR="003B4534">
        <w:rPr>
          <w:rFonts w:ascii="Arial" w:hAnsi="Arial" w:cs="Arial"/>
          <w:sz w:val="24"/>
          <w:szCs w:val="24"/>
        </w:rPr>
        <w:t>l</w:t>
      </w:r>
      <w:proofErr w:type="spellEnd"/>
      <w:r w:rsidR="003B4534">
        <w:rPr>
          <w:rFonts w:ascii="Arial" w:hAnsi="Arial" w:cs="Arial"/>
          <w:sz w:val="24"/>
          <w:szCs w:val="24"/>
        </w:rPr>
        <w:t xml:space="preserve">. 10095 </w:t>
      </w:r>
      <w:proofErr w:type="spellStart"/>
      <w:r w:rsidR="003B4534">
        <w:rPr>
          <w:rFonts w:ascii="Arial" w:hAnsi="Arial" w:cs="Arial"/>
          <w:sz w:val="24"/>
          <w:szCs w:val="24"/>
        </w:rPr>
        <w:t>k.o</w:t>
      </w:r>
      <w:proofErr w:type="spellEnd"/>
      <w:r w:rsidR="003B4534">
        <w:rPr>
          <w:rFonts w:ascii="Arial" w:hAnsi="Arial" w:cs="Arial"/>
          <w:sz w:val="24"/>
          <w:szCs w:val="24"/>
        </w:rPr>
        <w:t>. 999901 Grad Zagreb</w:t>
      </w:r>
    </w:p>
    <w:p w:rsidR="00D46BC0" w:rsidRPr="009668F3" w:rsidRDefault="003B4534" w:rsidP="009668F3">
      <w:pPr>
        <w:pStyle w:val="ListParagraph"/>
        <w:numPr>
          <w:ilvl w:val="0"/>
          <w:numId w:val="2"/>
        </w:numPr>
        <w:spacing w:after="200" w:line="276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k.č</w:t>
      </w:r>
      <w:proofErr w:type="spellEnd"/>
      <w:r>
        <w:rPr>
          <w:rFonts w:ascii="Arial" w:hAnsi="Arial" w:cs="Arial"/>
          <w:sz w:val="24"/>
          <w:szCs w:val="24"/>
        </w:rPr>
        <w:t>. br. 4968/2 – stambena zgrada br 17. i dvorište Kalnička površine 604 m2, stambena zgrada br. 17. površine 302</w:t>
      </w:r>
      <w:r w:rsidR="00D46BC0">
        <w:rPr>
          <w:rFonts w:ascii="Arial" w:hAnsi="Arial" w:cs="Arial"/>
          <w:sz w:val="24"/>
          <w:szCs w:val="24"/>
        </w:rPr>
        <w:t xml:space="preserve"> m2, i dvorište površine 302 m2</w:t>
      </w:r>
    </w:p>
    <w:p w:rsidR="0026508B" w:rsidRPr="003B4534" w:rsidRDefault="003B4534" w:rsidP="003B4534">
      <w:pPr>
        <w:pStyle w:val="ListParagraph"/>
        <w:numPr>
          <w:ilvl w:val="0"/>
          <w:numId w:val="17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6508B" w:rsidRPr="003B4534">
        <w:rPr>
          <w:rFonts w:ascii="Arial" w:hAnsi="Arial" w:cs="Arial"/>
          <w:sz w:val="24"/>
          <w:szCs w:val="24"/>
        </w:rPr>
        <w:t>suvlasnički dio:</w:t>
      </w:r>
      <w:r w:rsidR="00D46BC0">
        <w:rPr>
          <w:rFonts w:ascii="Arial" w:hAnsi="Arial" w:cs="Arial"/>
          <w:sz w:val="24"/>
          <w:szCs w:val="24"/>
        </w:rPr>
        <w:t>61</w:t>
      </w:r>
      <w:r w:rsidR="0026508B" w:rsidRPr="003B4534">
        <w:rPr>
          <w:rFonts w:ascii="Arial" w:hAnsi="Arial" w:cs="Arial"/>
          <w:sz w:val="24"/>
          <w:szCs w:val="24"/>
        </w:rPr>
        <w:t>/10000 ETAŽNO VLASNIŠTVO (E-1</w:t>
      </w:r>
      <w:r w:rsidR="00D46BC0">
        <w:rPr>
          <w:rFonts w:ascii="Arial" w:hAnsi="Arial" w:cs="Arial"/>
          <w:sz w:val="24"/>
          <w:szCs w:val="24"/>
        </w:rPr>
        <w:t>0</w:t>
      </w:r>
      <w:r w:rsidR="0026508B" w:rsidRPr="003B4534">
        <w:rPr>
          <w:rFonts w:ascii="Arial" w:hAnsi="Arial" w:cs="Arial"/>
          <w:sz w:val="24"/>
          <w:szCs w:val="24"/>
        </w:rPr>
        <w:t xml:space="preserve">) – </w:t>
      </w:r>
      <w:r w:rsidR="00D46BC0">
        <w:rPr>
          <w:rFonts w:ascii="Arial" w:hAnsi="Arial" w:cs="Arial"/>
          <w:sz w:val="24"/>
          <w:szCs w:val="24"/>
        </w:rPr>
        <w:t>1. garažn</w:t>
      </w:r>
      <w:r w:rsidR="00F71E87">
        <w:rPr>
          <w:rFonts w:ascii="Arial" w:hAnsi="Arial" w:cs="Arial"/>
          <w:sz w:val="24"/>
          <w:szCs w:val="24"/>
        </w:rPr>
        <w:t>o parkirno mjesto u podrumu pod</w:t>
      </w:r>
      <w:r w:rsidR="00D46BC0">
        <w:rPr>
          <w:rFonts w:ascii="Arial" w:hAnsi="Arial" w:cs="Arial"/>
          <w:sz w:val="24"/>
          <w:szCs w:val="24"/>
        </w:rPr>
        <w:t>ne površine 12,50 m2 (neto korisne površine 6,25 m2) u nacrtu označen oznakom GPM10</w:t>
      </w:r>
    </w:p>
    <w:p w:rsidR="0034702A" w:rsidRDefault="0034702A" w:rsidP="0034702A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34702A" w:rsidRDefault="0034702A" w:rsidP="0034702A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</w:t>
      </w:r>
      <w:r w:rsidR="009668F3">
        <w:rPr>
          <w:rFonts w:ascii="Arial" w:hAnsi="Arial" w:cs="Arial"/>
          <w:sz w:val="24"/>
          <w:szCs w:val="24"/>
        </w:rPr>
        <w:t xml:space="preserve"> obje nekretnine</w:t>
      </w:r>
      <w:r>
        <w:rPr>
          <w:rFonts w:ascii="Arial" w:hAnsi="Arial" w:cs="Arial"/>
          <w:sz w:val="24"/>
          <w:szCs w:val="24"/>
        </w:rPr>
        <w:t xml:space="preserve"> uknjiženo je pravo zaloga</w:t>
      </w:r>
      <w:r w:rsidR="00C83A47">
        <w:rPr>
          <w:rFonts w:ascii="Arial" w:hAnsi="Arial" w:cs="Arial"/>
          <w:sz w:val="24"/>
          <w:szCs w:val="24"/>
        </w:rPr>
        <w:t>:</w:t>
      </w:r>
    </w:p>
    <w:p w:rsidR="00C83A47" w:rsidRDefault="00C83A47" w:rsidP="00C83A47">
      <w:pPr>
        <w:pStyle w:val="ListParagraph"/>
        <w:numPr>
          <w:ilvl w:val="0"/>
          <w:numId w:val="2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</w:t>
      </w:r>
      <w:r w:rsidR="00386690">
        <w:rPr>
          <w:rFonts w:ascii="Arial" w:hAnsi="Arial" w:cs="Arial"/>
          <w:sz w:val="24"/>
          <w:szCs w:val="24"/>
        </w:rPr>
        <w:t>temelju Rješenja</w:t>
      </w:r>
      <w:r w:rsidR="009668F3">
        <w:rPr>
          <w:rFonts w:ascii="Arial" w:hAnsi="Arial" w:cs="Arial"/>
          <w:sz w:val="24"/>
          <w:szCs w:val="24"/>
        </w:rPr>
        <w:t xml:space="preserve"> o osiguranju Općins</w:t>
      </w:r>
      <w:r w:rsidR="00F13DCC">
        <w:rPr>
          <w:rFonts w:ascii="Arial" w:hAnsi="Arial" w:cs="Arial"/>
          <w:sz w:val="24"/>
          <w:szCs w:val="24"/>
        </w:rPr>
        <w:t>k</w:t>
      </w:r>
      <w:r w:rsidR="009668F3">
        <w:rPr>
          <w:rFonts w:ascii="Arial" w:hAnsi="Arial" w:cs="Arial"/>
          <w:sz w:val="24"/>
          <w:szCs w:val="24"/>
        </w:rPr>
        <w:t xml:space="preserve">og građanskog suda u Zagrebu </w:t>
      </w:r>
      <w:proofErr w:type="spellStart"/>
      <w:r w:rsidR="009668F3">
        <w:rPr>
          <w:rFonts w:ascii="Arial" w:hAnsi="Arial" w:cs="Arial"/>
          <w:sz w:val="24"/>
          <w:szCs w:val="24"/>
        </w:rPr>
        <w:t>po</w:t>
      </w:r>
      <w:r w:rsidR="00F13DCC">
        <w:rPr>
          <w:rFonts w:ascii="Arial" w:hAnsi="Arial" w:cs="Arial"/>
          <w:sz w:val="24"/>
          <w:szCs w:val="24"/>
        </w:rPr>
        <w:t>s</w:t>
      </w:r>
      <w:r w:rsidR="009668F3">
        <w:rPr>
          <w:rFonts w:ascii="Arial" w:hAnsi="Arial" w:cs="Arial"/>
          <w:sz w:val="24"/>
          <w:szCs w:val="24"/>
        </w:rPr>
        <w:t>l</w:t>
      </w:r>
      <w:proofErr w:type="spellEnd"/>
      <w:r w:rsidR="009668F3">
        <w:rPr>
          <w:rFonts w:ascii="Arial" w:hAnsi="Arial" w:cs="Arial"/>
          <w:sz w:val="24"/>
          <w:szCs w:val="24"/>
        </w:rPr>
        <w:t xml:space="preserve">. br. </w:t>
      </w:r>
      <w:proofErr w:type="spellStart"/>
      <w:r w:rsidR="009668F3">
        <w:rPr>
          <w:rFonts w:ascii="Arial" w:hAnsi="Arial" w:cs="Arial"/>
          <w:sz w:val="24"/>
          <w:szCs w:val="24"/>
        </w:rPr>
        <w:t>Ovr</w:t>
      </w:r>
      <w:proofErr w:type="spellEnd"/>
      <w:r w:rsidR="009668F3">
        <w:rPr>
          <w:rFonts w:ascii="Arial" w:hAnsi="Arial" w:cs="Arial"/>
          <w:sz w:val="24"/>
          <w:szCs w:val="24"/>
        </w:rPr>
        <w:t>-1602/16 od 1. lipnja 2016. godine uknjižuje se založno pravo radi osiguranja novčane tražbine predlagatelja osiguranja u iznosu od 690.405,58 kn (glavnica 613,330,02 kn i kamata 77.075,56 kn) sa pripadajućim zakonskim zateznim kamatama, te ostalih uvjeta za korist</w:t>
      </w:r>
    </w:p>
    <w:p w:rsidR="009668F3" w:rsidRPr="00C83A47" w:rsidRDefault="009668F3" w:rsidP="009668F3">
      <w:pPr>
        <w:pStyle w:val="ListParagraph"/>
        <w:spacing w:after="200" w:line="276" w:lineRule="auto"/>
        <w:ind w:left="10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REPUBLIKA HRVATSKA</w:t>
      </w:r>
    </w:p>
    <w:p w:rsidR="009668F3" w:rsidRDefault="009668F3" w:rsidP="009668F3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nekretnini opisanoj pod točkom 1 </w:t>
      </w:r>
      <w:r w:rsidR="00DB2B65">
        <w:rPr>
          <w:rFonts w:ascii="Arial" w:hAnsi="Arial" w:cs="Arial"/>
          <w:sz w:val="24"/>
          <w:szCs w:val="24"/>
        </w:rPr>
        <w:t xml:space="preserve">– </w:t>
      </w:r>
      <w:proofErr w:type="spellStart"/>
      <w:r w:rsidR="00DB2B65">
        <w:rPr>
          <w:rFonts w:ascii="Arial" w:hAnsi="Arial" w:cs="Arial"/>
          <w:sz w:val="24"/>
          <w:szCs w:val="24"/>
        </w:rPr>
        <w:t>zk</w:t>
      </w:r>
      <w:proofErr w:type="spellEnd"/>
      <w:r w:rsidR="00DB2B65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DB2B65">
        <w:rPr>
          <w:rFonts w:ascii="Arial" w:hAnsi="Arial" w:cs="Arial"/>
          <w:sz w:val="24"/>
          <w:szCs w:val="24"/>
        </w:rPr>
        <w:t>Ul</w:t>
      </w:r>
      <w:proofErr w:type="spellEnd"/>
      <w:r w:rsidR="00DB2B65">
        <w:rPr>
          <w:rFonts w:ascii="Arial" w:hAnsi="Arial" w:cs="Arial"/>
          <w:sz w:val="24"/>
          <w:szCs w:val="24"/>
        </w:rPr>
        <w:t xml:space="preserve">. 109232 </w:t>
      </w:r>
      <w:r>
        <w:rPr>
          <w:rFonts w:ascii="Arial" w:hAnsi="Arial" w:cs="Arial"/>
          <w:sz w:val="24"/>
          <w:szCs w:val="24"/>
        </w:rPr>
        <w:t>uknjiženo je pravo zaloga</w:t>
      </w:r>
    </w:p>
    <w:p w:rsidR="009668F3" w:rsidRDefault="009668F3" w:rsidP="009668F3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 temelju Ugovora o založnom pravu od 30. ožujka 2</w:t>
      </w:r>
      <w:r w:rsidR="00DB2B65">
        <w:rPr>
          <w:rFonts w:ascii="Arial" w:hAnsi="Arial" w:cs="Arial"/>
          <w:sz w:val="24"/>
          <w:szCs w:val="24"/>
        </w:rPr>
        <w:t xml:space="preserve">010. javnobilježnički </w:t>
      </w:r>
      <w:proofErr w:type="spellStart"/>
      <w:r w:rsidR="00DB2B65">
        <w:rPr>
          <w:rFonts w:ascii="Arial" w:hAnsi="Arial" w:cs="Arial"/>
          <w:sz w:val="24"/>
          <w:szCs w:val="24"/>
        </w:rPr>
        <w:t>solemnizira</w:t>
      </w:r>
      <w:r>
        <w:rPr>
          <w:rFonts w:ascii="Arial" w:hAnsi="Arial" w:cs="Arial"/>
          <w:sz w:val="24"/>
          <w:szCs w:val="24"/>
        </w:rPr>
        <w:t>nog</w:t>
      </w:r>
      <w:proofErr w:type="spellEnd"/>
      <w:r>
        <w:rPr>
          <w:rFonts w:ascii="Arial" w:hAnsi="Arial" w:cs="Arial"/>
          <w:sz w:val="24"/>
          <w:szCs w:val="24"/>
        </w:rPr>
        <w:t xml:space="preserve"> pod broj</w:t>
      </w:r>
      <w:r w:rsidR="00DB2B65">
        <w:rPr>
          <w:rFonts w:ascii="Arial" w:hAnsi="Arial" w:cs="Arial"/>
          <w:sz w:val="24"/>
          <w:szCs w:val="24"/>
        </w:rPr>
        <w:t>e</w:t>
      </w:r>
      <w:r w:rsidR="00386690">
        <w:rPr>
          <w:rFonts w:ascii="Arial" w:hAnsi="Arial" w:cs="Arial"/>
          <w:sz w:val="24"/>
          <w:szCs w:val="24"/>
        </w:rPr>
        <w:t>m OV-7</w:t>
      </w:r>
      <w:r>
        <w:rPr>
          <w:rFonts w:ascii="Arial" w:hAnsi="Arial" w:cs="Arial"/>
          <w:sz w:val="24"/>
          <w:szCs w:val="24"/>
        </w:rPr>
        <w:t>602/10 od 31. ožujka 2010. uknjižuje se pravo zaloga</w:t>
      </w:r>
      <w:r w:rsidR="00DB2B65">
        <w:rPr>
          <w:rFonts w:ascii="Arial" w:hAnsi="Arial" w:cs="Arial"/>
          <w:sz w:val="24"/>
          <w:szCs w:val="24"/>
        </w:rPr>
        <w:t xml:space="preserve"> radi osiguranja tražbine u izn</w:t>
      </w:r>
      <w:r>
        <w:rPr>
          <w:rFonts w:ascii="Arial" w:hAnsi="Arial" w:cs="Arial"/>
          <w:sz w:val="24"/>
          <w:szCs w:val="24"/>
        </w:rPr>
        <w:t>osu 16.000.000,00 kn s kamatom p</w:t>
      </w:r>
      <w:r w:rsidR="00DB2B65">
        <w:rPr>
          <w:rFonts w:ascii="Arial" w:hAnsi="Arial" w:cs="Arial"/>
          <w:sz w:val="24"/>
          <w:szCs w:val="24"/>
        </w:rPr>
        <w:t xml:space="preserve">o dospijeću </w:t>
      </w:r>
      <w:r w:rsidR="00DB2B65">
        <w:rPr>
          <w:rFonts w:ascii="Arial" w:hAnsi="Arial" w:cs="Arial"/>
          <w:sz w:val="24"/>
          <w:szCs w:val="24"/>
        </w:rPr>
        <w:lastRenderedPageBreak/>
        <w:t>koje se utvrđuje u v</w:t>
      </w:r>
      <w:r>
        <w:rPr>
          <w:rFonts w:ascii="Arial" w:hAnsi="Arial" w:cs="Arial"/>
          <w:sz w:val="24"/>
          <w:szCs w:val="24"/>
        </w:rPr>
        <w:t xml:space="preserve">isini stope važeće zakonske zatezne kamate u skladu s Odlukom o kamatnim stopama Zagrebačke banke </w:t>
      </w:r>
      <w:proofErr w:type="spellStart"/>
      <w:r>
        <w:rPr>
          <w:rFonts w:ascii="Arial" w:hAnsi="Arial" w:cs="Arial"/>
          <w:sz w:val="24"/>
          <w:szCs w:val="24"/>
        </w:rPr>
        <w:t>d.d</w:t>
      </w:r>
      <w:proofErr w:type="spellEnd"/>
      <w:r>
        <w:rPr>
          <w:rFonts w:ascii="Arial" w:hAnsi="Arial" w:cs="Arial"/>
          <w:sz w:val="24"/>
          <w:szCs w:val="24"/>
        </w:rPr>
        <w:t xml:space="preserve">. (kamatna stopa je promjenjiva) koja na dan sklapanja ovog Ugovora iznosi 17 % a u slučaju promjene stope zateznih kamata prema eskontnoj stopi Hrvatske narodne banke koja je vrijedila zadnjeg dana polugodišta koje je prethodilo tekućem polugodištu uvećanoj za 8 </w:t>
      </w:r>
      <w:proofErr w:type="spellStart"/>
      <w:r>
        <w:rPr>
          <w:rFonts w:ascii="Arial" w:hAnsi="Arial" w:cs="Arial"/>
          <w:sz w:val="24"/>
          <w:szCs w:val="24"/>
        </w:rPr>
        <w:t>p.</w:t>
      </w:r>
      <w:r w:rsidR="00386690">
        <w:rPr>
          <w:rFonts w:ascii="Arial" w:hAnsi="Arial" w:cs="Arial"/>
          <w:sz w:val="24"/>
          <w:szCs w:val="24"/>
        </w:rPr>
        <w:t>p</w:t>
      </w:r>
      <w:proofErr w:type="spellEnd"/>
      <w:r>
        <w:rPr>
          <w:rFonts w:ascii="Arial" w:hAnsi="Arial" w:cs="Arial"/>
          <w:sz w:val="24"/>
          <w:szCs w:val="24"/>
        </w:rPr>
        <w:t>. godišnje, koja teče od dana dospi</w:t>
      </w:r>
      <w:r w:rsidR="00386690">
        <w:rPr>
          <w:rFonts w:ascii="Arial" w:hAnsi="Arial" w:cs="Arial"/>
          <w:sz w:val="24"/>
          <w:szCs w:val="24"/>
        </w:rPr>
        <w:t>jeća do dana namirenja tražbine</w:t>
      </w:r>
      <w:r>
        <w:rPr>
          <w:rFonts w:ascii="Arial" w:hAnsi="Arial" w:cs="Arial"/>
          <w:sz w:val="24"/>
          <w:szCs w:val="24"/>
        </w:rPr>
        <w:t xml:space="preserve"> uvećano za naknade i troškove za korist ZAGREBAČKE BANKE </w:t>
      </w:r>
      <w:proofErr w:type="spellStart"/>
      <w:r>
        <w:rPr>
          <w:rFonts w:ascii="Arial" w:hAnsi="Arial" w:cs="Arial"/>
          <w:sz w:val="24"/>
          <w:szCs w:val="24"/>
        </w:rPr>
        <w:t>d.d</w:t>
      </w:r>
      <w:proofErr w:type="spellEnd"/>
      <w:r>
        <w:rPr>
          <w:rFonts w:ascii="Arial" w:hAnsi="Arial" w:cs="Arial"/>
          <w:sz w:val="24"/>
          <w:szCs w:val="24"/>
        </w:rPr>
        <w:t>. Zagreb</w:t>
      </w:r>
      <w:r w:rsidR="00386690">
        <w:rPr>
          <w:rFonts w:ascii="Arial" w:hAnsi="Arial" w:cs="Arial"/>
          <w:sz w:val="24"/>
          <w:szCs w:val="24"/>
        </w:rPr>
        <w:t>.</w:t>
      </w:r>
    </w:p>
    <w:p w:rsidR="00386690" w:rsidRPr="009668F3" w:rsidRDefault="00386690" w:rsidP="009668F3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Potraživanje je izmireno i podnesen je zahtjev za brisanje zaloga.</w:t>
      </w:r>
    </w:p>
    <w:p w:rsidR="007C23B1" w:rsidRPr="007C23B1" w:rsidRDefault="007C23B1" w:rsidP="003C6AA7">
      <w:pPr>
        <w:spacing w:after="200"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C23B1">
        <w:rPr>
          <w:rFonts w:ascii="Arial" w:hAnsi="Arial" w:cs="Arial"/>
          <w:b/>
          <w:sz w:val="24"/>
          <w:szCs w:val="24"/>
        </w:rPr>
        <w:t>5.2. Pokretnine</w:t>
      </w:r>
    </w:p>
    <w:p w:rsidR="007C23B1" w:rsidRDefault="007C23B1" w:rsidP="00386690">
      <w:p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Prema </w:t>
      </w:r>
      <w:r w:rsidR="00386690">
        <w:rPr>
          <w:rFonts w:ascii="Arial" w:hAnsi="Arial" w:cs="Arial"/>
          <w:sz w:val="24"/>
          <w:szCs w:val="24"/>
        </w:rPr>
        <w:t>dostupnim podatcima</w:t>
      </w:r>
      <w:r>
        <w:rPr>
          <w:rFonts w:ascii="Arial" w:hAnsi="Arial" w:cs="Arial"/>
          <w:sz w:val="24"/>
          <w:szCs w:val="24"/>
        </w:rPr>
        <w:t xml:space="preserve"> stečajni dužnik nema pokretnine u </w:t>
      </w:r>
      <w:r w:rsidR="009668F3">
        <w:rPr>
          <w:rFonts w:ascii="Arial" w:hAnsi="Arial" w:cs="Arial"/>
          <w:sz w:val="24"/>
          <w:szCs w:val="24"/>
        </w:rPr>
        <w:t>vlasništv</w:t>
      </w:r>
      <w:r>
        <w:rPr>
          <w:rFonts w:ascii="Arial" w:hAnsi="Arial" w:cs="Arial"/>
          <w:sz w:val="24"/>
          <w:szCs w:val="24"/>
        </w:rPr>
        <w:t>u.</w:t>
      </w:r>
      <w:r>
        <w:rPr>
          <w:rFonts w:ascii="Arial" w:hAnsi="Arial" w:cs="Arial"/>
          <w:sz w:val="24"/>
          <w:szCs w:val="24"/>
        </w:rPr>
        <w:tab/>
      </w:r>
    </w:p>
    <w:p w:rsidR="00DB2B65" w:rsidRPr="00386690" w:rsidRDefault="00386690" w:rsidP="003C6AA7">
      <w:pPr>
        <w:spacing w:after="200"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386690">
        <w:rPr>
          <w:rFonts w:ascii="Arial" w:hAnsi="Arial" w:cs="Arial"/>
          <w:b/>
          <w:sz w:val="24"/>
          <w:szCs w:val="24"/>
        </w:rPr>
        <w:t>5.3</w:t>
      </w:r>
      <w:r w:rsidR="00DB2B65" w:rsidRPr="00386690">
        <w:rPr>
          <w:rFonts w:ascii="Arial" w:hAnsi="Arial" w:cs="Arial"/>
          <w:b/>
          <w:sz w:val="24"/>
          <w:szCs w:val="24"/>
        </w:rPr>
        <w:t>. Sudski sporovi</w:t>
      </w:r>
    </w:p>
    <w:p w:rsidR="0052240E" w:rsidRDefault="00386690" w:rsidP="003C6AA7">
      <w:p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dužnik kao tužitelj </w:t>
      </w:r>
      <w:r w:rsidR="0052240E">
        <w:rPr>
          <w:rFonts w:ascii="Arial" w:hAnsi="Arial" w:cs="Arial"/>
          <w:sz w:val="24"/>
          <w:szCs w:val="24"/>
        </w:rPr>
        <w:t xml:space="preserve"> podn</w:t>
      </w:r>
      <w:r>
        <w:rPr>
          <w:rFonts w:ascii="Arial" w:hAnsi="Arial" w:cs="Arial"/>
          <w:sz w:val="24"/>
          <w:szCs w:val="24"/>
        </w:rPr>
        <w:t>io</w:t>
      </w:r>
      <w:r w:rsidR="0052240E">
        <w:rPr>
          <w:rFonts w:ascii="Arial" w:hAnsi="Arial" w:cs="Arial"/>
          <w:sz w:val="24"/>
          <w:szCs w:val="24"/>
        </w:rPr>
        <w:t xml:space="preserve"> je tužbu protiv Vinka Martića radi nakna</w:t>
      </w:r>
      <w:r>
        <w:rPr>
          <w:rFonts w:ascii="Arial" w:hAnsi="Arial" w:cs="Arial"/>
          <w:sz w:val="24"/>
          <w:szCs w:val="24"/>
        </w:rPr>
        <w:t>de štete u iznosu 153.883,49 kn no ista tužba je povučena. Stečajni dužnik je vodio i nekoliko sporova u kojima je bio tužen radi smetanja posjeda i na isplatu ali  su isti sporovi pravomoćno okončani.</w:t>
      </w:r>
    </w:p>
    <w:p w:rsidR="00386690" w:rsidRPr="00971B1C" w:rsidRDefault="00386690" w:rsidP="003C6AA7">
      <w:p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aktivnih sudskih sporova.</w:t>
      </w:r>
    </w:p>
    <w:p w:rsidR="009947E1" w:rsidRPr="006E2EB5" w:rsidRDefault="009947E1" w:rsidP="00865968">
      <w:pPr>
        <w:spacing w:after="0"/>
        <w:rPr>
          <w:rFonts w:ascii="Arial" w:eastAsia="Times New Roman" w:hAnsi="Arial" w:cs="Arial"/>
          <w:sz w:val="24"/>
          <w:szCs w:val="28"/>
          <w:lang w:eastAsia="hr-HR"/>
        </w:rPr>
      </w:pPr>
    </w:p>
    <w:p w:rsidR="002A0B39" w:rsidRPr="006E2EB5" w:rsidRDefault="002A0B39" w:rsidP="00865968">
      <w:pPr>
        <w:spacing w:after="0"/>
        <w:rPr>
          <w:rFonts w:ascii="Arial" w:eastAsia="Times New Roman" w:hAnsi="Arial" w:cs="Arial"/>
          <w:sz w:val="24"/>
          <w:szCs w:val="28"/>
          <w:lang w:eastAsia="hr-HR"/>
        </w:rPr>
      </w:pPr>
    </w:p>
    <w:p w:rsidR="004D75EB" w:rsidRDefault="00DB2B65" w:rsidP="004D75EB">
      <w:pPr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8"/>
          <w:lang w:eastAsia="hr-HR"/>
        </w:rPr>
      </w:pPr>
      <w:r>
        <w:rPr>
          <w:rFonts w:ascii="Arial" w:hAnsi="Arial" w:cs="Arial"/>
          <w:b/>
          <w:sz w:val="24"/>
          <w:szCs w:val="24"/>
        </w:rPr>
        <w:t>5.5</w:t>
      </w:r>
      <w:r w:rsidR="007C23B1">
        <w:rPr>
          <w:rFonts w:ascii="Arial" w:hAnsi="Arial" w:cs="Arial"/>
          <w:b/>
          <w:sz w:val="24"/>
          <w:szCs w:val="24"/>
        </w:rPr>
        <w:t>.</w:t>
      </w:r>
      <w:r w:rsidR="004D75EB" w:rsidRPr="006E2EB5">
        <w:rPr>
          <w:rFonts w:ascii="Arial" w:eastAsia="Times New Roman" w:hAnsi="Arial" w:cs="Arial"/>
          <w:b/>
          <w:sz w:val="24"/>
          <w:szCs w:val="28"/>
          <w:lang w:eastAsia="hr-HR"/>
        </w:rPr>
        <w:t>Obveze:</w:t>
      </w:r>
    </w:p>
    <w:p w:rsidR="00940C02" w:rsidRPr="006E2EB5" w:rsidRDefault="00940C02" w:rsidP="004D75EB">
      <w:pPr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8"/>
          <w:lang w:eastAsia="hr-HR"/>
        </w:rPr>
      </w:pPr>
    </w:p>
    <w:p w:rsidR="004D75EB" w:rsidRPr="006E2EB5" w:rsidRDefault="004D75EB" w:rsidP="004D75EB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E2EB5">
        <w:rPr>
          <w:rFonts w:ascii="Arial" w:eastAsia="Times New Roman" w:hAnsi="Arial" w:cs="Arial"/>
          <w:sz w:val="24"/>
          <w:szCs w:val="24"/>
          <w:lang w:eastAsia="hr-HR"/>
        </w:rPr>
        <w:t>U dosadašnjem tijeku stečajnog postupka dospjele obveze iznose:</w:t>
      </w:r>
    </w:p>
    <w:p w:rsidR="004D75EB" w:rsidRPr="006E2EB5" w:rsidRDefault="004D75EB" w:rsidP="004D75EB">
      <w:pPr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4D75EB" w:rsidRPr="006E2EB5" w:rsidRDefault="004D75EB" w:rsidP="00E91175">
      <w:pPr>
        <w:spacing w:after="0"/>
        <w:contextualSpacing/>
        <w:rPr>
          <w:rFonts w:ascii="Arial" w:hAnsi="Arial" w:cs="Arial"/>
          <w:sz w:val="24"/>
          <w:szCs w:val="24"/>
          <w:highlight w:val="yellow"/>
        </w:rPr>
      </w:pPr>
      <w:r w:rsidRPr="006E2EB5">
        <w:rPr>
          <w:rFonts w:ascii="Arial" w:hAnsi="Arial" w:cs="Arial"/>
          <w:sz w:val="24"/>
          <w:szCs w:val="24"/>
        </w:rPr>
        <w:t xml:space="preserve">- Dospjeli neplaćeni </w:t>
      </w:r>
      <w:proofErr w:type="spellStart"/>
      <w:r w:rsidRPr="006E2EB5">
        <w:rPr>
          <w:rFonts w:ascii="Arial" w:hAnsi="Arial" w:cs="Arial"/>
          <w:sz w:val="24"/>
          <w:szCs w:val="24"/>
        </w:rPr>
        <w:t>troš</w:t>
      </w:r>
      <w:r w:rsidR="00E91175">
        <w:rPr>
          <w:rFonts w:ascii="Arial" w:hAnsi="Arial" w:cs="Arial"/>
          <w:sz w:val="24"/>
          <w:szCs w:val="24"/>
        </w:rPr>
        <w:t>k</w:t>
      </w:r>
      <w:proofErr w:type="spellEnd"/>
      <w:r w:rsidR="00E91175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E91175">
        <w:rPr>
          <w:rFonts w:ascii="Arial" w:hAnsi="Arial" w:cs="Arial"/>
          <w:sz w:val="24"/>
          <w:szCs w:val="24"/>
        </w:rPr>
        <w:t>steč</w:t>
      </w:r>
      <w:proofErr w:type="spellEnd"/>
      <w:r w:rsidR="00E91175">
        <w:rPr>
          <w:rFonts w:ascii="Arial" w:hAnsi="Arial" w:cs="Arial"/>
          <w:sz w:val="24"/>
          <w:szCs w:val="24"/>
        </w:rPr>
        <w:t>.</w:t>
      </w:r>
      <w:r w:rsidR="00C87F59">
        <w:rPr>
          <w:rFonts w:ascii="Arial" w:hAnsi="Arial" w:cs="Arial"/>
          <w:sz w:val="24"/>
          <w:szCs w:val="24"/>
        </w:rPr>
        <w:t xml:space="preserve"> postupka ………..……………….........</w:t>
      </w:r>
      <w:r w:rsidR="00E91175">
        <w:rPr>
          <w:rFonts w:ascii="Arial" w:hAnsi="Arial" w:cs="Arial"/>
          <w:sz w:val="24"/>
          <w:szCs w:val="24"/>
        </w:rPr>
        <w:t>.</w:t>
      </w:r>
      <w:r w:rsidR="00240700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9A5A58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7F59">
        <w:rPr>
          <w:rFonts w:ascii="Arial" w:eastAsia="Times New Roman" w:hAnsi="Arial" w:cs="Arial"/>
          <w:bCs/>
          <w:sz w:val="24"/>
          <w:szCs w:val="24"/>
        </w:rPr>
        <w:t xml:space="preserve">   </w:t>
      </w:r>
      <w:r w:rsidR="004B75A5">
        <w:rPr>
          <w:rFonts w:ascii="Arial" w:eastAsia="Times New Roman" w:hAnsi="Arial" w:cs="Arial"/>
          <w:bCs/>
          <w:sz w:val="24"/>
          <w:szCs w:val="24"/>
        </w:rPr>
        <w:t>1.65</w:t>
      </w:r>
      <w:r w:rsidR="00C87F59">
        <w:rPr>
          <w:rFonts w:ascii="Arial" w:eastAsia="Times New Roman" w:hAnsi="Arial" w:cs="Arial"/>
          <w:bCs/>
          <w:sz w:val="24"/>
          <w:szCs w:val="24"/>
        </w:rPr>
        <w:t>0,00</w:t>
      </w:r>
      <w:r w:rsidR="00240700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4B75A5">
        <w:rPr>
          <w:rFonts w:ascii="Arial" w:eastAsia="Times New Roman" w:hAnsi="Arial" w:cs="Arial"/>
          <w:bCs/>
          <w:sz w:val="24"/>
          <w:szCs w:val="24"/>
        </w:rPr>
        <w:t>kn</w:t>
      </w:r>
    </w:p>
    <w:p w:rsidR="004D75EB" w:rsidRPr="006E2EB5" w:rsidRDefault="004D75EB" w:rsidP="004D75EB">
      <w:pPr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highlight w:val="yellow"/>
          <w:lang w:eastAsia="hr-HR"/>
        </w:rPr>
      </w:pPr>
    </w:p>
    <w:p w:rsidR="004D75EB" w:rsidRDefault="004D75EB" w:rsidP="004D75EB">
      <w:pPr>
        <w:spacing w:after="0"/>
        <w:ind w:left="513" w:hanging="513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 xml:space="preserve">- Predračun troškova za naredno </w:t>
      </w:r>
      <w:r w:rsidR="009A5A58">
        <w:rPr>
          <w:rFonts w:ascii="Arial" w:hAnsi="Arial" w:cs="Arial"/>
          <w:sz w:val="24"/>
          <w:szCs w:val="24"/>
        </w:rPr>
        <w:t xml:space="preserve">šestomjesečno razdoblje ….. ……        </w:t>
      </w:r>
      <w:r w:rsidR="00386690">
        <w:rPr>
          <w:rFonts w:ascii="Arial" w:hAnsi="Arial" w:cs="Arial"/>
          <w:sz w:val="24"/>
          <w:szCs w:val="24"/>
        </w:rPr>
        <w:t>9.9</w:t>
      </w:r>
      <w:r w:rsidR="00C87F59">
        <w:rPr>
          <w:rFonts w:ascii="Arial" w:hAnsi="Arial" w:cs="Arial"/>
          <w:sz w:val="24"/>
          <w:szCs w:val="24"/>
        </w:rPr>
        <w:t>00,00</w:t>
      </w:r>
      <w:r w:rsidRPr="006E2EB5">
        <w:rPr>
          <w:rFonts w:ascii="Arial" w:hAnsi="Arial" w:cs="Arial"/>
          <w:sz w:val="24"/>
          <w:szCs w:val="24"/>
        </w:rPr>
        <w:t xml:space="preserve"> </w:t>
      </w:r>
      <w:r w:rsidR="009A5A58" w:rsidRPr="006E2EB5">
        <w:rPr>
          <w:rFonts w:ascii="Arial" w:hAnsi="Arial" w:cs="Arial"/>
          <w:sz w:val="24"/>
          <w:szCs w:val="24"/>
        </w:rPr>
        <w:t>K</w:t>
      </w:r>
      <w:r w:rsidRPr="006E2EB5">
        <w:rPr>
          <w:rFonts w:ascii="Arial" w:hAnsi="Arial" w:cs="Arial"/>
          <w:sz w:val="24"/>
          <w:szCs w:val="24"/>
        </w:rPr>
        <w:t>n</w:t>
      </w:r>
    </w:p>
    <w:p w:rsidR="004D75EB" w:rsidRPr="006E2EB5" w:rsidRDefault="004D75EB" w:rsidP="00386690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6E2EB5">
        <w:rPr>
          <w:rFonts w:ascii="Arial" w:eastAsia="Times New Roman" w:hAnsi="Arial" w:cs="Arial"/>
          <w:sz w:val="24"/>
          <w:szCs w:val="24"/>
          <w:lang w:eastAsia="hr-HR"/>
        </w:rPr>
        <w:t>- Utvrđene tražbine:</w:t>
      </w:r>
    </w:p>
    <w:p w:rsidR="00C87F59" w:rsidRDefault="00C87F59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Vjerovnici I višeg isplatnog reda – priznate…………………………..</w:t>
      </w:r>
      <w:r w:rsidR="00014C7E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  82.016,48 kn</w:t>
      </w:r>
    </w:p>
    <w:p w:rsidR="00C87F59" w:rsidRDefault="00C87F59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Vjerovnici I višeg isplatnog reda – osporene…………………………</w:t>
      </w:r>
      <w:r w:rsidR="00014C7E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0,00 kn</w:t>
      </w:r>
    </w:p>
    <w:p w:rsidR="00C87F59" w:rsidRDefault="00C87F59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Vjerovnici II višeg isplatnog </w:t>
      </w:r>
      <w:proofErr w:type="spellStart"/>
      <w:r>
        <w:rPr>
          <w:rFonts w:ascii="Arial" w:eastAsia="Times New Roman" w:hAnsi="Arial" w:cs="Arial"/>
          <w:sz w:val="24"/>
          <w:szCs w:val="24"/>
          <w:lang w:eastAsia="hr-HR"/>
        </w:rPr>
        <w:t>rega</w:t>
      </w:r>
      <w:proofErr w:type="spellEnd"/>
      <w:r>
        <w:rPr>
          <w:rFonts w:ascii="Arial" w:eastAsia="Times New Roman" w:hAnsi="Arial" w:cs="Arial"/>
          <w:sz w:val="24"/>
          <w:szCs w:val="24"/>
          <w:lang w:eastAsia="hr-HR"/>
        </w:rPr>
        <w:t xml:space="preserve"> – priznate………………………….</w:t>
      </w:r>
      <w:r w:rsidR="00014C7E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987.581,10 kn</w:t>
      </w:r>
      <w:r w:rsidR="00014C7E">
        <w:rPr>
          <w:rFonts w:ascii="Arial" w:eastAsia="Times New Roman" w:hAnsi="Arial" w:cs="Arial"/>
          <w:sz w:val="24"/>
          <w:szCs w:val="24"/>
          <w:lang w:eastAsia="hr-HR"/>
        </w:rPr>
        <w:tab/>
      </w:r>
    </w:p>
    <w:p w:rsidR="00C87F59" w:rsidRDefault="00C87F59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Vjerovnici II višeg isplatnog reda – osporene…………………………..</w:t>
      </w:r>
      <w:r w:rsidR="00DB2B65">
        <w:rPr>
          <w:rFonts w:ascii="Arial" w:eastAsia="Times New Roman" w:hAnsi="Arial" w:cs="Arial"/>
          <w:sz w:val="24"/>
          <w:szCs w:val="24"/>
          <w:lang w:eastAsia="hr-HR"/>
        </w:rPr>
        <w:t xml:space="preserve">   </w:t>
      </w:r>
      <w:r w:rsidR="00662138">
        <w:rPr>
          <w:rFonts w:ascii="Arial" w:eastAsia="Times New Roman" w:hAnsi="Arial" w:cs="Arial"/>
          <w:sz w:val="24"/>
          <w:szCs w:val="24"/>
          <w:lang w:eastAsia="hr-HR"/>
        </w:rPr>
        <w:t xml:space="preserve">60.163,59 </w:t>
      </w:r>
      <w:r w:rsidR="00DB2B65">
        <w:rPr>
          <w:rFonts w:ascii="Arial" w:eastAsia="Times New Roman" w:hAnsi="Arial" w:cs="Arial"/>
          <w:sz w:val="24"/>
          <w:szCs w:val="24"/>
          <w:lang w:eastAsia="hr-HR"/>
        </w:rPr>
        <w:t xml:space="preserve"> kn</w:t>
      </w:r>
    </w:p>
    <w:p w:rsidR="00105819" w:rsidRPr="006E2EB5" w:rsidRDefault="00105819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4D75EB" w:rsidRPr="006E2EB5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6E2EB5">
        <w:rPr>
          <w:rFonts w:ascii="Arial" w:eastAsia="Times New Roman" w:hAnsi="Arial" w:cs="Arial"/>
          <w:sz w:val="24"/>
          <w:szCs w:val="24"/>
          <w:lang w:eastAsia="hr-HR"/>
        </w:rPr>
        <w:t xml:space="preserve">Ukupno:                                                                                     </w:t>
      </w:r>
      <w:r w:rsidR="005010C6">
        <w:rPr>
          <w:rFonts w:ascii="Arial" w:eastAsia="Times New Roman" w:hAnsi="Arial" w:cs="Arial"/>
          <w:sz w:val="24"/>
          <w:szCs w:val="24"/>
          <w:lang w:eastAsia="hr-HR"/>
        </w:rPr>
        <w:t xml:space="preserve">       </w:t>
      </w:r>
      <w:r w:rsidR="0010581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386690">
        <w:rPr>
          <w:rFonts w:ascii="Arial" w:eastAsia="Times New Roman" w:hAnsi="Arial" w:cs="Arial"/>
          <w:sz w:val="24"/>
          <w:szCs w:val="24"/>
          <w:lang w:eastAsia="hr-HR"/>
        </w:rPr>
        <w:t xml:space="preserve">  1.141.311,17 </w:t>
      </w:r>
      <w:r w:rsidRPr="006E2EB5">
        <w:rPr>
          <w:rFonts w:ascii="Arial" w:eastAsia="Times New Roman" w:hAnsi="Arial" w:cs="Arial"/>
          <w:sz w:val="24"/>
          <w:szCs w:val="24"/>
          <w:lang w:eastAsia="hr-HR"/>
        </w:rPr>
        <w:t>kn</w:t>
      </w:r>
    </w:p>
    <w:p w:rsid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105819" w:rsidRPr="006E2EB5" w:rsidRDefault="00105819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F13DCC" w:rsidRDefault="00F13DCC" w:rsidP="000360CB">
      <w:pPr>
        <w:spacing w:after="0"/>
        <w:jc w:val="both"/>
        <w:rPr>
          <w:rFonts w:ascii="Arial" w:eastAsia="Times New Roman" w:hAnsi="Arial" w:cs="Arial"/>
          <w:b/>
          <w:sz w:val="24"/>
          <w:szCs w:val="28"/>
          <w:lang w:eastAsia="hr-HR"/>
        </w:rPr>
      </w:pPr>
    </w:p>
    <w:p w:rsidR="00F13DCC" w:rsidRDefault="00F13DCC" w:rsidP="000360CB">
      <w:pPr>
        <w:spacing w:after="0"/>
        <w:jc w:val="both"/>
        <w:rPr>
          <w:rFonts w:ascii="Arial" w:eastAsia="Times New Roman" w:hAnsi="Arial" w:cs="Arial"/>
          <w:b/>
          <w:sz w:val="24"/>
          <w:szCs w:val="28"/>
          <w:lang w:eastAsia="hr-HR"/>
        </w:rPr>
      </w:pPr>
    </w:p>
    <w:p w:rsidR="00F13DCC" w:rsidRDefault="00F13DCC" w:rsidP="000360CB">
      <w:pPr>
        <w:spacing w:after="0"/>
        <w:jc w:val="both"/>
        <w:rPr>
          <w:rFonts w:ascii="Arial" w:eastAsia="Times New Roman" w:hAnsi="Arial" w:cs="Arial"/>
          <w:b/>
          <w:sz w:val="24"/>
          <w:szCs w:val="28"/>
          <w:lang w:eastAsia="hr-HR"/>
        </w:rPr>
      </w:pPr>
    </w:p>
    <w:p w:rsidR="00F13DCC" w:rsidRDefault="00F13DCC" w:rsidP="000360CB">
      <w:pPr>
        <w:spacing w:after="0"/>
        <w:jc w:val="both"/>
        <w:rPr>
          <w:rFonts w:ascii="Arial" w:eastAsia="Times New Roman" w:hAnsi="Arial" w:cs="Arial"/>
          <w:b/>
          <w:sz w:val="24"/>
          <w:szCs w:val="28"/>
          <w:lang w:eastAsia="hr-HR"/>
        </w:rPr>
      </w:pPr>
    </w:p>
    <w:p w:rsidR="00F13DCC" w:rsidRPr="006E2EB5" w:rsidRDefault="00F13DCC" w:rsidP="000360CB">
      <w:pPr>
        <w:spacing w:after="0"/>
        <w:jc w:val="both"/>
        <w:rPr>
          <w:rFonts w:ascii="Arial" w:eastAsia="Times New Roman" w:hAnsi="Arial" w:cs="Arial"/>
          <w:b/>
          <w:sz w:val="24"/>
          <w:szCs w:val="28"/>
          <w:lang w:eastAsia="hr-HR"/>
        </w:rPr>
      </w:pPr>
    </w:p>
    <w:p w:rsidR="0023427D" w:rsidRDefault="0023427D" w:rsidP="0023427D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4B75A5" w:rsidRPr="006E2EB5" w:rsidRDefault="004B75A5" w:rsidP="0023427D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23427D" w:rsidRPr="006E2EB5" w:rsidRDefault="0023427D" w:rsidP="0023427D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III. RADNJE KOJE ĆE SE PODUZETI U NAREDNOM RAZDOBLJU</w:t>
      </w:r>
    </w:p>
    <w:p w:rsidR="00FA55DD" w:rsidRPr="006E2EB5" w:rsidRDefault="00FA55DD" w:rsidP="00FA55D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FA55DD" w:rsidRPr="006E2EB5" w:rsidRDefault="00FA55DD" w:rsidP="00FA55D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FA55DD" w:rsidRDefault="003F5293" w:rsidP="00FA55DD">
      <w:pPr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8"/>
          <w:lang w:eastAsia="hr-HR"/>
        </w:rPr>
      </w:pPr>
      <w:r w:rsidRPr="006E2EB5">
        <w:rPr>
          <w:rFonts w:ascii="Arial" w:hAnsi="Arial" w:cs="Arial"/>
          <w:b/>
          <w:sz w:val="24"/>
          <w:szCs w:val="24"/>
        </w:rPr>
        <w:t>6.</w:t>
      </w:r>
      <w:r w:rsidRPr="006E2EB5">
        <w:rPr>
          <w:rFonts w:ascii="Arial" w:eastAsia="Times New Roman" w:hAnsi="Arial" w:cs="Arial"/>
          <w:b/>
          <w:sz w:val="24"/>
          <w:szCs w:val="28"/>
          <w:lang w:eastAsia="hr-HR"/>
        </w:rPr>
        <w:t xml:space="preserve"> Zaključak i prijedlozi</w:t>
      </w:r>
    </w:p>
    <w:p w:rsidR="000360CB" w:rsidRPr="006E2EB5" w:rsidRDefault="000360CB" w:rsidP="00FA55DD">
      <w:pPr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8"/>
          <w:lang w:eastAsia="hr-HR"/>
        </w:rPr>
      </w:pPr>
    </w:p>
    <w:p w:rsidR="0023427D" w:rsidRDefault="00C87F59" w:rsidP="00240700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8"/>
          <w:lang w:eastAsia="hr-HR"/>
        </w:rPr>
      </w:pPr>
      <w:r>
        <w:rPr>
          <w:rFonts w:ascii="Arial" w:eastAsia="Times New Roman" w:hAnsi="Arial" w:cs="Arial"/>
          <w:sz w:val="24"/>
          <w:szCs w:val="28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="00240700" w:rsidRDefault="00240700" w:rsidP="00240700">
      <w:pPr>
        <w:spacing w:after="0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</w:p>
    <w:p w:rsidR="000B46E0" w:rsidRDefault="000B46E0" w:rsidP="00240700">
      <w:pPr>
        <w:spacing w:after="0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Imovina stečajnog dužnika su nekretnine koje </w:t>
      </w:r>
      <w:r w:rsidR="004B75A5">
        <w:rPr>
          <w:rFonts w:ascii="Arial" w:hAnsi="Arial" w:cs="Arial"/>
          <w:sz w:val="24"/>
          <w:szCs w:val="24"/>
          <w:lang w:val="pl-PL"/>
        </w:rPr>
        <w:t>će se prodavati u stečajnom postupku</w:t>
      </w:r>
      <w:r>
        <w:rPr>
          <w:rFonts w:ascii="Arial" w:hAnsi="Arial" w:cs="Arial"/>
          <w:sz w:val="24"/>
          <w:szCs w:val="24"/>
          <w:lang w:val="pl-PL"/>
        </w:rPr>
        <w:t>.</w:t>
      </w:r>
    </w:p>
    <w:p w:rsidR="000B46E0" w:rsidRPr="006E2EB5" w:rsidRDefault="000B46E0" w:rsidP="00240700">
      <w:pPr>
        <w:spacing w:after="0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</w:p>
    <w:p w:rsidR="00FA55DD" w:rsidRDefault="00FA55DD" w:rsidP="0023427D">
      <w:pPr>
        <w:ind w:left="360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Slijedom navedenoga stečajni upravitelj predlaže:</w:t>
      </w:r>
    </w:p>
    <w:p w:rsidR="000360CB" w:rsidRDefault="000B46E0" w:rsidP="000B46E0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="000B46E0" w:rsidRDefault="00AA4F23" w:rsidP="000B46E0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se nekretnine</w:t>
      </w:r>
      <w:r w:rsidR="00EF3562">
        <w:rPr>
          <w:rFonts w:ascii="Arial" w:hAnsi="Arial" w:cs="Arial"/>
          <w:sz w:val="24"/>
          <w:szCs w:val="24"/>
          <w:lang w:val="pl-PL"/>
        </w:rPr>
        <w:t xml:space="preserve"> procijene po sudskom vještaku i</w:t>
      </w:r>
      <w:r>
        <w:rPr>
          <w:rFonts w:ascii="Arial" w:hAnsi="Arial" w:cs="Arial"/>
          <w:sz w:val="24"/>
          <w:szCs w:val="24"/>
          <w:lang w:val="pl-PL"/>
        </w:rPr>
        <w:t xml:space="preserve"> prodaju u stečajnom postupku </w:t>
      </w:r>
      <w:r w:rsidR="004B75A5">
        <w:rPr>
          <w:rFonts w:ascii="Arial" w:hAnsi="Arial" w:cs="Arial"/>
          <w:sz w:val="24"/>
          <w:szCs w:val="24"/>
          <w:lang w:val="pl-PL"/>
        </w:rPr>
        <w:t>sukladno odredbi čl 247. Stečajnog zakona</w:t>
      </w:r>
    </w:p>
    <w:p w:rsidR="00AA4F23" w:rsidRPr="000B46E0" w:rsidRDefault="00AA4F23" w:rsidP="000B46E0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se odobre predvidivi planirani mjesečni troškovi stečajnog postupka</w:t>
      </w:r>
    </w:p>
    <w:p w:rsidR="000B46E0" w:rsidRDefault="000B46E0" w:rsidP="001751C5">
      <w:pPr>
        <w:pStyle w:val="ListParagraph"/>
        <w:rPr>
          <w:rFonts w:ascii="Arial" w:hAnsi="Arial" w:cs="Arial"/>
          <w:sz w:val="24"/>
          <w:szCs w:val="24"/>
          <w:lang w:val="pl-PL"/>
        </w:rPr>
      </w:pPr>
    </w:p>
    <w:p w:rsidR="000B46E0" w:rsidRDefault="000B46E0" w:rsidP="001751C5">
      <w:pPr>
        <w:pStyle w:val="ListParagraph"/>
        <w:rPr>
          <w:rFonts w:ascii="Arial" w:hAnsi="Arial" w:cs="Arial"/>
          <w:sz w:val="24"/>
          <w:szCs w:val="24"/>
          <w:lang w:val="pl-PL"/>
        </w:rPr>
      </w:pPr>
    </w:p>
    <w:p w:rsidR="00FA55DD" w:rsidRPr="006E2EB5" w:rsidRDefault="000250A9" w:rsidP="001751C5">
      <w:pPr>
        <w:pStyle w:val="ListParagraph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 xml:space="preserve">  </w:t>
      </w:r>
    </w:p>
    <w:p w:rsidR="0023427D" w:rsidRPr="006E2EB5" w:rsidRDefault="00C937CB" w:rsidP="0023427D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Mjesto i datum </w:t>
      </w:r>
      <w:r>
        <w:rPr>
          <w:rFonts w:ascii="Arial" w:hAnsi="Arial" w:cs="Arial"/>
          <w:sz w:val="24"/>
          <w:szCs w:val="24"/>
          <w:lang w:val="pl-PL"/>
        </w:rPr>
        <w:tab/>
      </w:r>
      <w:r>
        <w:rPr>
          <w:rFonts w:ascii="Arial" w:hAnsi="Arial" w:cs="Arial"/>
          <w:sz w:val="24"/>
          <w:szCs w:val="24"/>
          <w:lang w:val="pl-PL"/>
        </w:rPr>
        <w:tab/>
      </w:r>
      <w:r>
        <w:rPr>
          <w:rFonts w:ascii="Arial" w:hAnsi="Arial" w:cs="Arial"/>
          <w:sz w:val="24"/>
          <w:szCs w:val="24"/>
          <w:lang w:val="pl-PL"/>
        </w:rPr>
        <w:tab/>
      </w:r>
      <w:r>
        <w:rPr>
          <w:rFonts w:ascii="Arial" w:hAnsi="Arial" w:cs="Arial"/>
          <w:sz w:val="24"/>
          <w:szCs w:val="24"/>
          <w:lang w:val="pl-PL"/>
        </w:rPr>
        <w:tab/>
      </w:r>
      <w:r>
        <w:rPr>
          <w:rFonts w:ascii="Arial" w:hAnsi="Arial" w:cs="Arial"/>
          <w:sz w:val="24"/>
          <w:szCs w:val="24"/>
          <w:lang w:val="pl-PL"/>
        </w:rPr>
        <w:tab/>
      </w:r>
      <w:r>
        <w:rPr>
          <w:rFonts w:ascii="Arial" w:hAnsi="Arial" w:cs="Arial"/>
          <w:sz w:val="24"/>
          <w:szCs w:val="24"/>
          <w:lang w:val="pl-PL"/>
        </w:rPr>
        <w:tab/>
        <w:t>Stečajna</w:t>
      </w:r>
      <w:r w:rsidR="0023427D" w:rsidRPr="006E2EB5">
        <w:rPr>
          <w:rFonts w:ascii="Arial" w:hAnsi="Arial" w:cs="Arial"/>
          <w:sz w:val="24"/>
          <w:szCs w:val="24"/>
          <w:lang w:val="pl-PL"/>
        </w:rPr>
        <w:t xml:space="preserve"> upravitelj</w:t>
      </w:r>
      <w:r>
        <w:rPr>
          <w:rFonts w:ascii="Arial" w:hAnsi="Arial" w:cs="Arial"/>
          <w:sz w:val="24"/>
          <w:szCs w:val="24"/>
          <w:lang w:val="pl-PL"/>
        </w:rPr>
        <w:t>ica</w:t>
      </w:r>
    </w:p>
    <w:p w:rsidR="0023427D" w:rsidRPr="009010F7" w:rsidRDefault="000360CB" w:rsidP="000E20C2">
      <w:pPr>
        <w:rPr>
          <w:rFonts w:ascii="Arial" w:hAnsi="Arial" w:cs="Arial"/>
          <w:sz w:val="24"/>
          <w:szCs w:val="24"/>
          <w:u w:val="single"/>
          <w:lang w:val="pl-PL"/>
        </w:rPr>
      </w:pPr>
      <w:r>
        <w:rPr>
          <w:rFonts w:ascii="Arial" w:hAnsi="Arial" w:cs="Arial"/>
          <w:sz w:val="24"/>
          <w:szCs w:val="24"/>
          <w:u w:val="single"/>
          <w:lang w:val="pl-PL"/>
        </w:rPr>
        <w:t>Samobor</w:t>
      </w:r>
      <w:r w:rsidR="001751C5" w:rsidRPr="006E2EB5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 w:rsidR="004B75A5">
        <w:rPr>
          <w:rFonts w:ascii="Arial" w:hAnsi="Arial" w:cs="Arial"/>
          <w:sz w:val="24"/>
          <w:szCs w:val="24"/>
          <w:u w:val="single"/>
          <w:lang w:val="pl-PL"/>
        </w:rPr>
        <w:t>1</w:t>
      </w:r>
      <w:r w:rsidR="00EF3562">
        <w:rPr>
          <w:rFonts w:ascii="Arial" w:hAnsi="Arial" w:cs="Arial"/>
          <w:sz w:val="24"/>
          <w:szCs w:val="24"/>
          <w:u w:val="single"/>
          <w:lang w:val="pl-PL"/>
        </w:rPr>
        <w:t>2</w:t>
      </w:r>
      <w:r w:rsidR="004B75A5">
        <w:rPr>
          <w:rFonts w:ascii="Arial" w:hAnsi="Arial" w:cs="Arial"/>
          <w:sz w:val="24"/>
          <w:szCs w:val="24"/>
          <w:u w:val="single"/>
          <w:lang w:val="pl-PL"/>
        </w:rPr>
        <w:t>. travnj</w:t>
      </w:r>
      <w:r w:rsidR="005010C6">
        <w:rPr>
          <w:rFonts w:ascii="Arial" w:hAnsi="Arial" w:cs="Arial"/>
          <w:sz w:val="24"/>
          <w:szCs w:val="24"/>
          <w:u w:val="single"/>
          <w:lang w:val="pl-PL"/>
        </w:rPr>
        <w:t xml:space="preserve">a </w:t>
      </w:r>
      <w:r w:rsidR="000B7912">
        <w:rPr>
          <w:rFonts w:ascii="Arial" w:hAnsi="Arial" w:cs="Arial"/>
          <w:sz w:val="24"/>
          <w:szCs w:val="24"/>
          <w:u w:val="single"/>
          <w:lang w:val="pl-PL"/>
        </w:rPr>
        <w:t xml:space="preserve">  2018</w:t>
      </w:r>
      <w:r w:rsidR="001751C5" w:rsidRPr="006E2EB5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23427D" w:rsidRPr="006E2EB5">
        <w:rPr>
          <w:rFonts w:ascii="Arial" w:hAnsi="Arial" w:cs="Arial"/>
          <w:sz w:val="24"/>
          <w:szCs w:val="24"/>
          <w:lang w:val="pl-PL"/>
        </w:rPr>
        <w:tab/>
      </w:r>
      <w:r w:rsidR="001751C5" w:rsidRPr="006E2EB5">
        <w:rPr>
          <w:rFonts w:ascii="Arial" w:hAnsi="Arial" w:cs="Arial"/>
          <w:sz w:val="24"/>
          <w:szCs w:val="24"/>
          <w:lang w:val="pl-PL"/>
        </w:rPr>
        <w:t xml:space="preserve">             </w:t>
      </w:r>
      <w:r>
        <w:rPr>
          <w:rFonts w:ascii="Arial" w:hAnsi="Arial" w:cs="Arial"/>
          <w:sz w:val="24"/>
          <w:szCs w:val="24"/>
          <w:lang w:val="pl-PL"/>
        </w:rPr>
        <w:tab/>
      </w:r>
      <w:r>
        <w:rPr>
          <w:rFonts w:ascii="Arial" w:hAnsi="Arial" w:cs="Arial"/>
          <w:sz w:val="24"/>
          <w:szCs w:val="24"/>
          <w:lang w:val="pl-PL"/>
        </w:rPr>
        <w:tab/>
      </w:r>
      <w:r w:rsidR="000E20C2">
        <w:rPr>
          <w:rFonts w:ascii="Arial" w:hAnsi="Arial" w:cs="Arial"/>
          <w:sz w:val="24"/>
          <w:szCs w:val="24"/>
          <w:lang w:val="pl-PL"/>
        </w:rPr>
        <w:t>Snježana Drenški</w:t>
      </w:r>
    </w:p>
    <w:p w:rsidR="0023427D" w:rsidRPr="006E2EB5" w:rsidRDefault="0023427D" w:rsidP="0023427D">
      <w:pPr>
        <w:rPr>
          <w:rFonts w:ascii="Arial" w:hAnsi="Arial" w:cs="Arial"/>
          <w:lang w:val="pl-PL"/>
        </w:rPr>
      </w:pPr>
    </w:p>
    <w:p w:rsidR="00292526" w:rsidRPr="006E2EB5" w:rsidRDefault="00292526">
      <w:pPr>
        <w:rPr>
          <w:rFonts w:ascii="Arial" w:hAnsi="Arial" w:cs="Arial"/>
        </w:rPr>
      </w:pPr>
    </w:p>
    <w:sectPr w:rsidR="00292526" w:rsidRPr="006E2EB5" w:rsidSect="00A81F7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6A8" w:rsidRDefault="007B66A8" w:rsidP="001751C5">
      <w:pPr>
        <w:spacing w:after="0"/>
      </w:pPr>
      <w:r>
        <w:separator/>
      </w:r>
    </w:p>
  </w:endnote>
  <w:endnote w:type="continuationSeparator" w:id="0">
    <w:p w:rsidR="007B66A8" w:rsidRDefault="007B66A8" w:rsidP="001751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D55" w:rsidRDefault="00ED3D4D">
        <w:pPr>
          <w:pStyle w:val="Footer"/>
          <w:jc w:val="right"/>
        </w:pPr>
        <w:r>
          <w:fldChar w:fldCharType="begin"/>
        </w:r>
        <w:r w:rsidR="00EC1707">
          <w:instrText xml:space="preserve"> PAGE   \* MERGEFORMAT </w:instrText>
        </w:r>
        <w:r>
          <w:fldChar w:fldCharType="separate"/>
        </w:r>
        <w:r w:rsidR="000B791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94D55" w:rsidRDefault="00D94D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6A8" w:rsidRDefault="007B66A8" w:rsidP="001751C5">
      <w:pPr>
        <w:spacing w:after="0"/>
      </w:pPr>
      <w:r>
        <w:separator/>
      </w:r>
    </w:p>
  </w:footnote>
  <w:footnote w:type="continuationSeparator" w:id="0">
    <w:p w:rsidR="007B66A8" w:rsidRDefault="007B66A8" w:rsidP="001751C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8235B"/>
    <w:multiLevelType w:val="hybridMultilevel"/>
    <w:tmpl w:val="18B681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B4F29"/>
    <w:multiLevelType w:val="hybridMultilevel"/>
    <w:tmpl w:val="05B407E6"/>
    <w:lvl w:ilvl="0" w:tplc="247E3E86">
      <w:start w:val="10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79E4E9B"/>
    <w:multiLevelType w:val="hybridMultilevel"/>
    <w:tmpl w:val="AD8E9E56"/>
    <w:lvl w:ilvl="0" w:tplc="15BC4ABE">
      <w:start w:val="1"/>
      <w:numFmt w:val="bullet"/>
      <w:lvlText w:val="-"/>
      <w:lvlJc w:val="left"/>
      <w:pPr>
        <w:ind w:left="111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C562C4B"/>
    <w:multiLevelType w:val="hybridMultilevel"/>
    <w:tmpl w:val="F0160C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C705C7"/>
    <w:multiLevelType w:val="hybridMultilevel"/>
    <w:tmpl w:val="65420AB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3329CF"/>
    <w:multiLevelType w:val="hybridMultilevel"/>
    <w:tmpl w:val="011CCF4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E6691"/>
    <w:multiLevelType w:val="hybridMultilevel"/>
    <w:tmpl w:val="47C4B3BE"/>
    <w:lvl w:ilvl="0" w:tplc="152C978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DD4307"/>
    <w:multiLevelType w:val="hybridMultilevel"/>
    <w:tmpl w:val="44528A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F7B31"/>
    <w:multiLevelType w:val="hybridMultilevel"/>
    <w:tmpl w:val="58E237D4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43573550"/>
    <w:multiLevelType w:val="hybridMultilevel"/>
    <w:tmpl w:val="63B81006"/>
    <w:lvl w:ilvl="0" w:tplc="27184B0C">
      <w:numFmt w:val="bullet"/>
      <w:lvlText w:val="-"/>
      <w:lvlJc w:val="left"/>
      <w:pPr>
        <w:ind w:left="1125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>
    <w:nsid w:val="4C912C0A"/>
    <w:multiLevelType w:val="hybridMultilevel"/>
    <w:tmpl w:val="7930BC5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CC778FD"/>
    <w:multiLevelType w:val="hybridMultilevel"/>
    <w:tmpl w:val="CE042982"/>
    <w:lvl w:ilvl="0" w:tplc="4D32F7B0">
      <w:start w:val="1"/>
      <w:numFmt w:val="bullet"/>
      <w:lvlText w:val="-"/>
      <w:lvlJc w:val="left"/>
      <w:pPr>
        <w:ind w:left="355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5">
    <w:nsid w:val="63452B7A"/>
    <w:multiLevelType w:val="hybridMultilevel"/>
    <w:tmpl w:val="5A12E630"/>
    <w:lvl w:ilvl="0" w:tplc="041A000F">
      <w:start w:val="1"/>
      <w:numFmt w:val="decimal"/>
      <w:lvlText w:val="%1."/>
      <w:lvlJc w:val="left"/>
      <w:pPr>
        <w:ind w:left="1788" w:hanging="360"/>
      </w:pPr>
    </w:lvl>
    <w:lvl w:ilvl="1" w:tplc="041A0019" w:tentative="1">
      <w:start w:val="1"/>
      <w:numFmt w:val="lowerLetter"/>
      <w:lvlText w:val="%2."/>
      <w:lvlJc w:val="left"/>
      <w:pPr>
        <w:ind w:left="2508" w:hanging="360"/>
      </w:pPr>
    </w:lvl>
    <w:lvl w:ilvl="2" w:tplc="041A001B" w:tentative="1">
      <w:start w:val="1"/>
      <w:numFmt w:val="lowerRoman"/>
      <w:lvlText w:val="%3."/>
      <w:lvlJc w:val="right"/>
      <w:pPr>
        <w:ind w:left="3228" w:hanging="180"/>
      </w:pPr>
    </w:lvl>
    <w:lvl w:ilvl="3" w:tplc="041A000F" w:tentative="1">
      <w:start w:val="1"/>
      <w:numFmt w:val="decimal"/>
      <w:lvlText w:val="%4."/>
      <w:lvlJc w:val="left"/>
      <w:pPr>
        <w:ind w:left="3948" w:hanging="360"/>
      </w:pPr>
    </w:lvl>
    <w:lvl w:ilvl="4" w:tplc="041A0019" w:tentative="1">
      <w:start w:val="1"/>
      <w:numFmt w:val="lowerLetter"/>
      <w:lvlText w:val="%5."/>
      <w:lvlJc w:val="left"/>
      <w:pPr>
        <w:ind w:left="4668" w:hanging="360"/>
      </w:pPr>
    </w:lvl>
    <w:lvl w:ilvl="5" w:tplc="041A001B" w:tentative="1">
      <w:start w:val="1"/>
      <w:numFmt w:val="lowerRoman"/>
      <w:lvlText w:val="%6."/>
      <w:lvlJc w:val="right"/>
      <w:pPr>
        <w:ind w:left="5388" w:hanging="180"/>
      </w:pPr>
    </w:lvl>
    <w:lvl w:ilvl="6" w:tplc="041A000F" w:tentative="1">
      <w:start w:val="1"/>
      <w:numFmt w:val="decimal"/>
      <w:lvlText w:val="%7."/>
      <w:lvlJc w:val="left"/>
      <w:pPr>
        <w:ind w:left="6108" w:hanging="360"/>
      </w:pPr>
    </w:lvl>
    <w:lvl w:ilvl="7" w:tplc="041A0019" w:tentative="1">
      <w:start w:val="1"/>
      <w:numFmt w:val="lowerLetter"/>
      <w:lvlText w:val="%8."/>
      <w:lvlJc w:val="left"/>
      <w:pPr>
        <w:ind w:left="6828" w:hanging="360"/>
      </w:pPr>
    </w:lvl>
    <w:lvl w:ilvl="8" w:tplc="041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6">
    <w:nsid w:val="769B578F"/>
    <w:multiLevelType w:val="hybridMultilevel"/>
    <w:tmpl w:val="97BED8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0"/>
  </w:num>
  <w:num w:numId="9">
    <w:abstractNumId w:val="11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  <w:num w:numId="14">
    <w:abstractNumId w:val="15"/>
  </w:num>
  <w:num w:numId="15">
    <w:abstractNumId w:val="16"/>
  </w:num>
  <w:num w:numId="16">
    <w:abstractNumId w:val="1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27D"/>
    <w:rsid w:val="00000F97"/>
    <w:rsid w:val="00014C7E"/>
    <w:rsid w:val="00021039"/>
    <w:rsid w:val="000250A9"/>
    <w:rsid w:val="0003150A"/>
    <w:rsid w:val="000360CB"/>
    <w:rsid w:val="000410FB"/>
    <w:rsid w:val="000541F1"/>
    <w:rsid w:val="0006615A"/>
    <w:rsid w:val="00083469"/>
    <w:rsid w:val="000B46E0"/>
    <w:rsid w:val="000B7912"/>
    <w:rsid w:val="000E20C2"/>
    <w:rsid w:val="00105819"/>
    <w:rsid w:val="001226A4"/>
    <w:rsid w:val="00134543"/>
    <w:rsid w:val="00161CA9"/>
    <w:rsid w:val="00172F57"/>
    <w:rsid w:val="001751C5"/>
    <w:rsid w:val="001836C9"/>
    <w:rsid w:val="00190EC6"/>
    <w:rsid w:val="001A33BA"/>
    <w:rsid w:val="001D03EC"/>
    <w:rsid w:val="001E27F1"/>
    <w:rsid w:val="001E65B2"/>
    <w:rsid w:val="00203DA1"/>
    <w:rsid w:val="0023427D"/>
    <w:rsid w:val="00240700"/>
    <w:rsid w:val="0026508B"/>
    <w:rsid w:val="00280FF2"/>
    <w:rsid w:val="00284EBE"/>
    <w:rsid w:val="00285C4F"/>
    <w:rsid w:val="00292526"/>
    <w:rsid w:val="00292F39"/>
    <w:rsid w:val="002A0B39"/>
    <w:rsid w:val="002A5367"/>
    <w:rsid w:val="002A6474"/>
    <w:rsid w:val="002E7368"/>
    <w:rsid w:val="002F6B1B"/>
    <w:rsid w:val="003027BA"/>
    <w:rsid w:val="00315384"/>
    <w:rsid w:val="00326E7D"/>
    <w:rsid w:val="0034702A"/>
    <w:rsid w:val="00363B4A"/>
    <w:rsid w:val="00374574"/>
    <w:rsid w:val="00380143"/>
    <w:rsid w:val="00386690"/>
    <w:rsid w:val="003B4534"/>
    <w:rsid w:val="003B75BC"/>
    <w:rsid w:val="003C6AA7"/>
    <w:rsid w:val="003C7E1B"/>
    <w:rsid w:val="003E701A"/>
    <w:rsid w:val="003F5293"/>
    <w:rsid w:val="0040172F"/>
    <w:rsid w:val="00405120"/>
    <w:rsid w:val="004953FD"/>
    <w:rsid w:val="004B0003"/>
    <w:rsid w:val="004B3A40"/>
    <w:rsid w:val="004B75A5"/>
    <w:rsid w:val="004D161C"/>
    <w:rsid w:val="004D1FD6"/>
    <w:rsid w:val="004D75EB"/>
    <w:rsid w:val="004E4FC0"/>
    <w:rsid w:val="005010C6"/>
    <w:rsid w:val="005059F7"/>
    <w:rsid w:val="00521719"/>
    <w:rsid w:val="0052240E"/>
    <w:rsid w:val="005275CA"/>
    <w:rsid w:val="005544C2"/>
    <w:rsid w:val="00555AA3"/>
    <w:rsid w:val="00573684"/>
    <w:rsid w:val="005D1389"/>
    <w:rsid w:val="005E5E9A"/>
    <w:rsid w:val="00623AB0"/>
    <w:rsid w:val="00662138"/>
    <w:rsid w:val="00684D70"/>
    <w:rsid w:val="006875A2"/>
    <w:rsid w:val="006D4A83"/>
    <w:rsid w:val="006E158B"/>
    <w:rsid w:val="006E2EB5"/>
    <w:rsid w:val="00711D44"/>
    <w:rsid w:val="00712926"/>
    <w:rsid w:val="0073434D"/>
    <w:rsid w:val="00742374"/>
    <w:rsid w:val="007817A2"/>
    <w:rsid w:val="007834EE"/>
    <w:rsid w:val="007940D3"/>
    <w:rsid w:val="007A0A54"/>
    <w:rsid w:val="007A6DF7"/>
    <w:rsid w:val="007B66A8"/>
    <w:rsid w:val="007C23B1"/>
    <w:rsid w:val="008235CA"/>
    <w:rsid w:val="008639B8"/>
    <w:rsid w:val="00865968"/>
    <w:rsid w:val="0086764E"/>
    <w:rsid w:val="008766A7"/>
    <w:rsid w:val="008C20D0"/>
    <w:rsid w:val="009010F7"/>
    <w:rsid w:val="00923C95"/>
    <w:rsid w:val="00932068"/>
    <w:rsid w:val="00937074"/>
    <w:rsid w:val="00940C02"/>
    <w:rsid w:val="009633CD"/>
    <w:rsid w:val="009668F3"/>
    <w:rsid w:val="00967094"/>
    <w:rsid w:val="00971B1C"/>
    <w:rsid w:val="00985654"/>
    <w:rsid w:val="009947E1"/>
    <w:rsid w:val="009A5A58"/>
    <w:rsid w:val="009C78C0"/>
    <w:rsid w:val="009F781E"/>
    <w:rsid w:val="00A13BE8"/>
    <w:rsid w:val="00A302B5"/>
    <w:rsid w:val="00A310B2"/>
    <w:rsid w:val="00A81F73"/>
    <w:rsid w:val="00AA4F23"/>
    <w:rsid w:val="00AB3762"/>
    <w:rsid w:val="00AC21D0"/>
    <w:rsid w:val="00AF7EEB"/>
    <w:rsid w:val="00B17D7E"/>
    <w:rsid w:val="00B25245"/>
    <w:rsid w:val="00B435FD"/>
    <w:rsid w:val="00BA1D52"/>
    <w:rsid w:val="00BD4C58"/>
    <w:rsid w:val="00C405E4"/>
    <w:rsid w:val="00C55164"/>
    <w:rsid w:val="00C60120"/>
    <w:rsid w:val="00C62629"/>
    <w:rsid w:val="00C73798"/>
    <w:rsid w:val="00C76D49"/>
    <w:rsid w:val="00C83A47"/>
    <w:rsid w:val="00C8697D"/>
    <w:rsid w:val="00C87F59"/>
    <w:rsid w:val="00C937CB"/>
    <w:rsid w:val="00CC0363"/>
    <w:rsid w:val="00CC7C66"/>
    <w:rsid w:val="00CE0D41"/>
    <w:rsid w:val="00CE4FC7"/>
    <w:rsid w:val="00D00C35"/>
    <w:rsid w:val="00D266D5"/>
    <w:rsid w:val="00D34DAC"/>
    <w:rsid w:val="00D46BC0"/>
    <w:rsid w:val="00D750AC"/>
    <w:rsid w:val="00D94D55"/>
    <w:rsid w:val="00DB2B65"/>
    <w:rsid w:val="00DC080F"/>
    <w:rsid w:val="00DC68CE"/>
    <w:rsid w:val="00DE4DDD"/>
    <w:rsid w:val="00E01428"/>
    <w:rsid w:val="00E3142A"/>
    <w:rsid w:val="00E5030D"/>
    <w:rsid w:val="00E542E8"/>
    <w:rsid w:val="00E56A7E"/>
    <w:rsid w:val="00E6298A"/>
    <w:rsid w:val="00E66287"/>
    <w:rsid w:val="00E85E18"/>
    <w:rsid w:val="00E91175"/>
    <w:rsid w:val="00E958FE"/>
    <w:rsid w:val="00EC1707"/>
    <w:rsid w:val="00EC73F1"/>
    <w:rsid w:val="00ED3D4D"/>
    <w:rsid w:val="00ED6E30"/>
    <w:rsid w:val="00EF3562"/>
    <w:rsid w:val="00F07699"/>
    <w:rsid w:val="00F13DCC"/>
    <w:rsid w:val="00F206C7"/>
    <w:rsid w:val="00F45761"/>
    <w:rsid w:val="00F71E87"/>
    <w:rsid w:val="00F95280"/>
    <w:rsid w:val="00F95F02"/>
    <w:rsid w:val="00FA55DD"/>
    <w:rsid w:val="00FB5C4B"/>
    <w:rsid w:val="00FD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27D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1C5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751C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751C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AF1F7-DF0B-43A3-9249-73E29F77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1382</Words>
  <Characters>7884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pravni.poslovi</cp:lastModifiedBy>
  <cp:revision>2</cp:revision>
  <cp:lastPrinted>2018-04-17T13:31:00Z</cp:lastPrinted>
  <dcterms:created xsi:type="dcterms:W3CDTF">2018-04-17T13:31:00Z</dcterms:created>
  <dcterms:modified xsi:type="dcterms:W3CDTF">2018-04-17T13:31:00Z</dcterms:modified>
</cp:coreProperties>
</file>